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9F1BE7" w14:textId="188AD61B" w:rsidR="005F4C58" w:rsidRPr="00C72356" w:rsidRDefault="009377EB" w:rsidP="00C72356">
      <w:pPr>
        <w:spacing w:after="120"/>
        <w:jc w:val="center"/>
        <w:rPr>
          <w:rFonts w:ascii="Arial" w:hAnsi="Arial" w:cs="Arial"/>
          <w:lang w:val="es-ES_tradnl"/>
        </w:rPr>
      </w:pPr>
      <w:bookmarkStart w:id="0" w:name="_GoBack"/>
      <w:bookmarkEnd w:id="0"/>
      <w:r w:rsidRPr="00031DEB">
        <w:rPr>
          <w:rFonts w:ascii="Arial" w:hAnsi="Arial" w:cs="Arial"/>
          <w:b/>
        </w:rPr>
        <w:t>Apéndice</w:t>
      </w:r>
    </w:p>
    <w:p w14:paraId="371BFADF" w14:textId="64A5D2B4" w:rsidR="00661A24" w:rsidRPr="00031DEB" w:rsidRDefault="00700B79" w:rsidP="00031DEB">
      <w:pPr>
        <w:tabs>
          <w:tab w:val="left" w:pos="284"/>
        </w:tabs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031DEB">
        <w:rPr>
          <w:rFonts w:ascii="Arial" w:hAnsi="Arial" w:cs="Arial"/>
        </w:rPr>
        <w:t xml:space="preserve">A continuación, se presenta una visión general de la estructura </w:t>
      </w:r>
      <w:r w:rsidR="00117E08" w:rsidRPr="00031DEB">
        <w:rPr>
          <w:rFonts w:ascii="Arial" w:hAnsi="Arial" w:cs="Arial"/>
        </w:rPr>
        <w:t>y</w:t>
      </w:r>
      <w:r w:rsidRPr="00031DEB">
        <w:rPr>
          <w:rFonts w:ascii="Arial" w:hAnsi="Arial" w:cs="Arial"/>
        </w:rPr>
        <w:t xml:space="preserve"> procedimiento de cada una de las sesiones del programa.</w:t>
      </w:r>
    </w:p>
    <w:p w14:paraId="6660DFBC" w14:textId="5E915B00" w:rsidR="0016404D" w:rsidRPr="00031DEB" w:rsidRDefault="00700B79" w:rsidP="00031DEB">
      <w:pPr>
        <w:spacing w:after="0"/>
        <w:jc w:val="both"/>
        <w:rPr>
          <w:rFonts w:ascii="Arial" w:hAnsi="Arial" w:cs="Arial"/>
          <w:b/>
        </w:rPr>
      </w:pPr>
      <w:r w:rsidRPr="00031DEB">
        <w:rPr>
          <w:rFonts w:ascii="Arial" w:hAnsi="Arial" w:cs="Arial"/>
          <w:b/>
        </w:rPr>
        <w:t xml:space="preserve">1. </w:t>
      </w:r>
      <w:r w:rsidR="009377EB" w:rsidRPr="00031DEB">
        <w:rPr>
          <w:rFonts w:ascii="Arial" w:hAnsi="Arial" w:cs="Arial"/>
          <w:b/>
        </w:rPr>
        <w:t>Pre-</w:t>
      </w:r>
      <w:r w:rsidR="00D43C4B" w:rsidRPr="00031DEB">
        <w:rPr>
          <w:rFonts w:ascii="Arial" w:hAnsi="Arial" w:cs="Arial"/>
          <w:b/>
        </w:rPr>
        <w:t>test:</w:t>
      </w:r>
    </w:p>
    <w:tbl>
      <w:tblPr>
        <w:tblStyle w:val="Tablaconcuadrcula"/>
        <w:tblW w:w="8745" w:type="dxa"/>
        <w:tblLook w:val="04A0" w:firstRow="1" w:lastRow="0" w:firstColumn="1" w:lastColumn="0" w:noHBand="0" w:noVBand="1"/>
      </w:tblPr>
      <w:tblGrid>
        <w:gridCol w:w="1828"/>
        <w:gridCol w:w="2393"/>
        <w:gridCol w:w="3354"/>
        <w:gridCol w:w="1170"/>
      </w:tblGrid>
      <w:tr w:rsidR="009377EB" w:rsidRPr="00031DEB" w14:paraId="7036F5A8" w14:textId="77777777" w:rsidTr="007E6156">
        <w:tc>
          <w:tcPr>
            <w:tcW w:w="1837" w:type="dxa"/>
            <w:vAlign w:val="center"/>
          </w:tcPr>
          <w:p w14:paraId="4E4A70F1" w14:textId="77777777" w:rsidR="009377EB" w:rsidRPr="00031DEB" w:rsidRDefault="009377EB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Paso</w:t>
            </w:r>
          </w:p>
        </w:tc>
        <w:tc>
          <w:tcPr>
            <w:tcW w:w="2416" w:type="dxa"/>
            <w:vAlign w:val="center"/>
          </w:tcPr>
          <w:p w14:paraId="18DBB51B" w14:textId="77777777" w:rsidR="009377EB" w:rsidRPr="00031DEB" w:rsidRDefault="009377EB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Objetivo</w:t>
            </w:r>
          </w:p>
        </w:tc>
        <w:tc>
          <w:tcPr>
            <w:tcW w:w="3396" w:type="dxa"/>
            <w:vAlign w:val="center"/>
          </w:tcPr>
          <w:p w14:paraId="3FBF8155" w14:textId="67BFA964" w:rsidR="009377EB" w:rsidRPr="00031DEB" w:rsidRDefault="00E91572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Procedimiento</w:t>
            </w:r>
          </w:p>
        </w:tc>
        <w:tc>
          <w:tcPr>
            <w:tcW w:w="1096" w:type="dxa"/>
            <w:vAlign w:val="center"/>
          </w:tcPr>
          <w:p w14:paraId="30D18062" w14:textId="77777777" w:rsidR="009377EB" w:rsidRPr="00031DEB" w:rsidRDefault="009377EB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Duración</w:t>
            </w:r>
          </w:p>
        </w:tc>
      </w:tr>
      <w:tr w:rsidR="009377EB" w:rsidRPr="00031DEB" w14:paraId="24304FBA" w14:textId="77777777" w:rsidTr="00F41B72">
        <w:trPr>
          <w:trHeight w:val="991"/>
        </w:trPr>
        <w:tc>
          <w:tcPr>
            <w:tcW w:w="1837" w:type="dxa"/>
            <w:vAlign w:val="center"/>
          </w:tcPr>
          <w:p w14:paraId="077B27DE" w14:textId="654F0956" w:rsidR="009377EB" w:rsidRPr="00031DEB" w:rsidRDefault="00475FCE" w:rsidP="00031DEB">
            <w:pPr>
              <w:spacing w:after="0"/>
              <w:jc w:val="both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1.1 Bienvenida y o</w:t>
            </w:r>
            <w:r w:rsidR="009377EB" w:rsidRPr="00031DEB">
              <w:rPr>
                <w:rFonts w:ascii="Arial" w:hAnsi="Arial" w:cs="Arial"/>
              </w:rPr>
              <w:t>rgan</w:t>
            </w:r>
            <w:r w:rsidRPr="00031DEB">
              <w:rPr>
                <w:rFonts w:ascii="Arial" w:hAnsi="Arial" w:cs="Arial"/>
              </w:rPr>
              <w:t xml:space="preserve">ización </w:t>
            </w:r>
            <w:r w:rsidR="009377EB" w:rsidRPr="00031DEB">
              <w:rPr>
                <w:rFonts w:ascii="Arial" w:hAnsi="Arial" w:cs="Arial"/>
              </w:rPr>
              <w:t>del espacio</w:t>
            </w:r>
          </w:p>
        </w:tc>
        <w:tc>
          <w:tcPr>
            <w:tcW w:w="2416" w:type="dxa"/>
            <w:vAlign w:val="center"/>
          </w:tcPr>
          <w:p w14:paraId="1AB5309D" w14:textId="39DE65D7" w:rsidR="009377EB" w:rsidRPr="00031DEB" w:rsidRDefault="00204005" w:rsidP="00031DEB">
            <w:pPr>
              <w:pStyle w:val="Prrafodelista"/>
              <w:spacing w:after="0"/>
              <w:ind w:left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377EB" w:rsidRPr="00031DEB">
              <w:rPr>
                <w:rFonts w:ascii="Arial" w:hAnsi="Arial" w:cs="Arial"/>
              </w:rPr>
              <w:t>Preparar la sesión para un desarrollo óptimo</w:t>
            </w:r>
          </w:p>
        </w:tc>
        <w:tc>
          <w:tcPr>
            <w:tcW w:w="3396" w:type="dxa"/>
            <w:vAlign w:val="center"/>
          </w:tcPr>
          <w:p w14:paraId="3416BD05" w14:textId="2D9D5ECF" w:rsidR="009377EB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852FCF" w:rsidRPr="00031DEB">
              <w:rPr>
                <w:rFonts w:ascii="Arial" w:hAnsi="Arial" w:cs="Arial"/>
              </w:rPr>
              <w:t>Medio cí</w:t>
            </w:r>
            <w:r w:rsidR="009377EB" w:rsidRPr="00031DEB">
              <w:rPr>
                <w:rFonts w:ascii="Arial" w:hAnsi="Arial" w:cs="Arial"/>
              </w:rPr>
              <w:t>rculo de sillas cercano a la pantalla de proyección</w:t>
            </w:r>
            <w:r w:rsidR="00F41B72" w:rsidRPr="00031DEB">
              <w:rPr>
                <w:rFonts w:ascii="Arial" w:hAnsi="Arial" w:cs="Arial"/>
              </w:rPr>
              <w:t>.</w:t>
            </w:r>
          </w:p>
        </w:tc>
        <w:tc>
          <w:tcPr>
            <w:tcW w:w="1096" w:type="dxa"/>
            <w:vAlign w:val="center"/>
          </w:tcPr>
          <w:p w14:paraId="675E3551" w14:textId="77777777" w:rsidR="009377EB" w:rsidRPr="00031DEB" w:rsidRDefault="009377EB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5 min</w:t>
            </w:r>
          </w:p>
        </w:tc>
      </w:tr>
      <w:tr w:rsidR="009377EB" w:rsidRPr="00031DEB" w14:paraId="148A512D" w14:textId="77777777" w:rsidTr="007E6156">
        <w:tc>
          <w:tcPr>
            <w:tcW w:w="1837" w:type="dxa"/>
            <w:vAlign w:val="center"/>
          </w:tcPr>
          <w:p w14:paraId="6C6F4A3D" w14:textId="77777777" w:rsidR="009377EB" w:rsidRPr="00031DEB" w:rsidRDefault="009377EB" w:rsidP="00031DEB">
            <w:pPr>
              <w:spacing w:after="0"/>
              <w:jc w:val="both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1.2 Bienvenida y organización con los alumnos</w:t>
            </w:r>
          </w:p>
        </w:tc>
        <w:tc>
          <w:tcPr>
            <w:tcW w:w="2416" w:type="dxa"/>
            <w:vAlign w:val="center"/>
          </w:tcPr>
          <w:p w14:paraId="048004CB" w14:textId="36791EB8" w:rsidR="009377EB" w:rsidRPr="00031DEB" w:rsidRDefault="00204005" w:rsidP="00031DEB">
            <w:pPr>
              <w:spacing w:after="12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377EB" w:rsidRPr="00031DEB">
              <w:rPr>
                <w:rFonts w:ascii="Arial" w:hAnsi="Arial" w:cs="Arial"/>
              </w:rPr>
              <w:t>Presentar el programa</w:t>
            </w:r>
          </w:p>
          <w:p w14:paraId="3E449253" w14:textId="0B19F561" w:rsidR="009377EB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377EB" w:rsidRPr="00031DEB">
              <w:rPr>
                <w:rFonts w:ascii="Arial" w:hAnsi="Arial" w:cs="Arial"/>
              </w:rPr>
              <w:t>Presentación de los miembros del programa</w:t>
            </w:r>
          </w:p>
        </w:tc>
        <w:tc>
          <w:tcPr>
            <w:tcW w:w="3396" w:type="dxa"/>
            <w:vAlign w:val="center"/>
          </w:tcPr>
          <w:p w14:paraId="67AE44EE" w14:textId="49C4D66F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 xml:space="preserve">-Se presenta el </w:t>
            </w:r>
            <w:r w:rsidR="002D3EE7" w:rsidRPr="00031DEB">
              <w:rPr>
                <w:rFonts w:ascii="Arial" w:hAnsi="Arial" w:cs="Arial"/>
              </w:rPr>
              <w:t>instructor</w:t>
            </w:r>
            <w:r w:rsidRPr="00031DEB">
              <w:rPr>
                <w:rFonts w:ascii="Arial" w:hAnsi="Arial" w:cs="Arial"/>
              </w:rPr>
              <w:t>.</w:t>
            </w:r>
          </w:p>
          <w:p w14:paraId="239742F1" w14:textId="1F634DF2" w:rsidR="009377EB" w:rsidRPr="00031DEB" w:rsidRDefault="00D43C4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 xml:space="preserve">-Se presentan los </w:t>
            </w:r>
            <w:r w:rsidR="009377EB" w:rsidRPr="00031DEB">
              <w:rPr>
                <w:rFonts w:ascii="Arial" w:hAnsi="Arial" w:cs="Arial"/>
              </w:rPr>
              <w:t xml:space="preserve">participantes. </w:t>
            </w:r>
          </w:p>
          <w:p w14:paraId="7CEFE147" w14:textId="1BFC001F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-Se presenta la agenda de trabajo</w:t>
            </w:r>
            <w:r w:rsidR="00F41B72" w:rsidRPr="00031DEB">
              <w:rPr>
                <w:rFonts w:ascii="Arial" w:hAnsi="Arial" w:cs="Arial"/>
              </w:rPr>
              <w:t>.</w:t>
            </w:r>
          </w:p>
          <w:p w14:paraId="03E8F9FA" w14:textId="2CA16CFD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-Se les invita a participar y hacer preguntas aclaratorias</w:t>
            </w:r>
          </w:p>
          <w:p w14:paraId="1BCA96D5" w14:textId="47DEE3F3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 xml:space="preserve">-Preparar </w:t>
            </w:r>
            <w:r w:rsidR="00661A24" w:rsidRPr="00031DEB">
              <w:rPr>
                <w:rFonts w:ascii="Arial" w:hAnsi="Arial" w:cs="Arial"/>
              </w:rPr>
              <w:t>cartel de registro.</w:t>
            </w:r>
          </w:p>
          <w:p w14:paraId="460926E5" w14:textId="26F0A531" w:rsidR="009377EB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377EB" w:rsidRPr="00031DEB">
              <w:rPr>
                <w:rFonts w:ascii="Arial" w:hAnsi="Arial" w:cs="Arial"/>
              </w:rPr>
              <w:t>Reparto de tarjetas para votar.</w:t>
            </w:r>
          </w:p>
        </w:tc>
        <w:tc>
          <w:tcPr>
            <w:tcW w:w="1096" w:type="dxa"/>
            <w:vAlign w:val="center"/>
          </w:tcPr>
          <w:p w14:paraId="6825FDE6" w14:textId="77777777" w:rsidR="009377EB" w:rsidRPr="00031DEB" w:rsidRDefault="009377EB" w:rsidP="00031DEB">
            <w:pPr>
              <w:spacing w:after="0"/>
              <w:jc w:val="both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10 min</w:t>
            </w:r>
          </w:p>
        </w:tc>
      </w:tr>
      <w:tr w:rsidR="009377EB" w:rsidRPr="00031DEB" w14:paraId="5749708F" w14:textId="77777777" w:rsidTr="007E6156">
        <w:tc>
          <w:tcPr>
            <w:tcW w:w="1837" w:type="dxa"/>
            <w:vAlign w:val="center"/>
          </w:tcPr>
          <w:p w14:paraId="1958DF0D" w14:textId="214CFE8D" w:rsidR="009377EB" w:rsidRPr="00031DEB" w:rsidRDefault="009377EB" w:rsidP="00031DEB">
            <w:pPr>
              <w:spacing w:after="0"/>
              <w:jc w:val="both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1.3. Pre</w:t>
            </w:r>
            <w:r w:rsidR="00457BFB" w:rsidRPr="00031DEB">
              <w:rPr>
                <w:rFonts w:ascii="Arial" w:hAnsi="Arial" w:cs="Arial"/>
              </w:rPr>
              <w:t>-</w:t>
            </w:r>
            <w:r w:rsidRPr="00031DEB">
              <w:rPr>
                <w:rFonts w:ascii="Arial" w:hAnsi="Arial" w:cs="Arial"/>
              </w:rPr>
              <w:t>test</w:t>
            </w:r>
          </w:p>
        </w:tc>
        <w:tc>
          <w:tcPr>
            <w:tcW w:w="2416" w:type="dxa"/>
            <w:vAlign w:val="center"/>
          </w:tcPr>
          <w:p w14:paraId="0171B5F1" w14:textId="3A21561A" w:rsidR="009377EB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377EB" w:rsidRPr="00031DEB">
              <w:rPr>
                <w:rFonts w:ascii="Arial" w:hAnsi="Arial" w:cs="Arial"/>
              </w:rPr>
              <w:t>Conocer la capacidad de los participantes para la evaluación y recuerdo de fuentes e integración de información en internet.</w:t>
            </w:r>
          </w:p>
        </w:tc>
        <w:tc>
          <w:tcPr>
            <w:tcW w:w="3396" w:type="dxa"/>
            <w:vAlign w:val="center"/>
          </w:tcPr>
          <w:p w14:paraId="025D8538" w14:textId="43313C8D" w:rsidR="009377EB" w:rsidRPr="00031DEB" w:rsidRDefault="00204005" w:rsidP="00031DEB">
            <w:pPr>
              <w:spacing w:after="0"/>
              <w:jc w:val="both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377EB" w:rsidRPr="00031DEB">
              <w:rPr>
                <w:rFonts w:ascii="Arial" w:hAnsi="Arial" w:cs="Arial"/>
              </w:rPr>
              <w:t>Lectura en voz alt</w:t>
            </w:r>
            <w:r w:rsidR="00852FCF" w:rsidRPr="00031DEB">
              <w:rPr>
                <w:rFonts w:ascii="Arial" w:hAnsi="Arial" w:cs="Arial"/>
              </w:rPr>
              <w:t>a de la web 1, mostrada</w:t>
            </w:r>
            <w:r w:rsidR="009377EB" w:rsidRPr="00031DEB">
              <w:rPr>
                <w:rFonts w:ascii="Arial" w:hAnsi="Arial" w:cs="Arial"/>
              </w:rPr>
              <w:t xml:space="preserve"> en pantalla. </w:t>
            </w:r>
          </w:p>
          <w:p w14:paraId="58CC5E54" w14:textId="601388B1" w:rsidR="009377EB" w:rsidRPr="00031DEB" w:rsidRDefault="00204005" w:rsidP="00031DEB">
            <w:pPr>
              <w:spacing w:after="0"/>
              <w:jc w:val="both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377EB" w:rsidRPr="00031DEB">
              <w:rPr>
                <w:rFonts w:ascii="Arial" w:hAnsi="Arial" w:cs="Arial"/>
              </w:rPr>
              <w:t>Asegurar comprensión.</w:t>
            </w:r>
          </w:p>
          <w:p w14:paraId="334BAF91" w14:textId="2432952F" w:rsidR="009377EB" w:rsidRPr="00031DEB" w:rsidRDefault="00204005" w:rsidP="00031DEB">
            <w:pPr>
              <w:spacing w:after="0"/>
              <w:jc w:val="both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377EB" w:rsidRPr="00031DEB">
              <w:rPr>
                <w:rFonts w:ascii="Arial" w:hAnsi="Arial" w:cs="Arial"/>
              </w:rPr>
              <w:t xml:space="preserve">Votar sobre acuerdo con texto y justificar respuesta. </w:t>
            </w:r>
          </w:p>
          <w:p w14:paraId="799B203E" w14:textId="4E73734F" w:rsidR="009377EB" w:rsidRPr="00031DEB" w:rsidRDefault="00204005" w:rsidP="00031DEB">
            <w:pPr>
              <w:spacing w:after="0"/>
              <w:jc w:val="both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377EB" w:rsidRPr="00031DEB">
              <w:rPr>
                <w:rFonts w:ascii="Arial" w:hAnsi="Arial" w:cs="Arial"/>
              </w:rPr>
              <w:t xml:space="preserve">Repetir con </w:t>
            </w:r>
            <w:r w:rsidR="00661A24" w:rsidRPr="00031DEB">
              <w:rPr>
                <w:rFonts w:ascii="Arial" w:hAnsi="Arial" w:cs="Arial"/>
              </w:rPr>
              <w:t>web</w:t>
            </w:r>
            <w:r w:rsidR="009377EB" w:rsidRPr="00031DEB">
              <w:rPr>
                <w:rFonts w:ascii="Arial" w:hAnsi="Arial" w:cs="Arial"/>
              </w:rPr>
              <w:t xml:space="preserve"> 2. </w:t>
            </w:r>
          </w:p>
          <w:p w14:paraId="4F30F12B" w14:textId="3DDA0569" w:rsidR="009377EB" w:rsidRPr="00031DEB" w:rsidRDefault="00204005" w:rsidP="00031DEB">
            <w:pPr>
              <w:spacing w:after="0"/>
              <w:jc w:val="both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661A24" w:rsidRPr="00031DEB">
              <w:rPr>
                <w:rFonts w:ascii="Arial" w:hAnsi="Arial" w:cs="Arial"/>
              </w:rPr>
              <w:t>Elección</w:t>
            </w:r>
            <w:r w:rsidR="009377EB" w:rsidRPr="00031DEB">
              <w:rPr>
                <w:rFonts w:ascii="Arial" w:hAnsi="Arial" w:cs="Arial"/>
              </w:rPr>
              <w:t xml:space="preserve"> entre </w:t>
            </w:r>
            <w:r w:rsidR="00661A24" w:rsidRPr="00031DEB">
              <w:rPr>
                <w:rFonts w:ascii="Arial" w:hAnsi="Arial" w:cs="Arial"/>
              </w:rPr>
              <w:t>web 1 y web 2 y justificación</w:t>
            </w:r>
            <w:r w:rsidR="009377EB" w:rsidRPr="00031DEB">
              <w:rPr>
                <w:rFonts w:ascii="Arial" w:hAnsi="Arial" w:cs="Arial"/>
              </w:rPr>
              <w:t xml:space="preserve">. </w:t>
            </w:r>
          </w:p>
          <w:p w14:paraId="6EF89D61" w14:textId="1E80FB3D" w:rsidR="009377EB" w:rsidRPr="00031DEB" w:rsidRDefault="00204005" w:rsidP="00031DEB">
            <w:pPr>
              <w:spacing w:after="0"/>
              <w:jc w:val="both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D43C4B" w:rsidRPr="00031DEB">
              <w:rPr>
                <w:rFonts w:ascii="Arial" w:hAnsi="Arial" w:cs="Arial"/>
              </w:rPr>
              <w:t xml:space="preserve">Realización de las tareas </w:t>
            </w:r>
            <w:r w:rsidR="009377EB" w:rsidRPr="00031DEB">
              <w:rPr>
                <w:rFonts w:ascii="Arial" w:hAnsi="Arial" w:cs="Arial"/>
              </w:rPr>
              <w:t>de evaluación de memoria de fuentes.</w:t>
            </w:r>
          </w:p>
        </w:tc>
        <w:tc>
          <w:tcPr>
            <w:tcW w:w="1096" w:type="dxa"/>
            <w:vAlign w:val="center"/>
          </w:tcPr>
          <w:p w14:paraId="52BA7C90" w14:textId="029A2C04" w:rsidR="009377EB" w:rsidRPr="00031DEB" w:rsidRDefault="00CD3718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40 m</w:t>
            </w:r>
            <w:r w:rsidR="009377EB" w:rsidRPr="00031DEB">
              <w:rPr>
                <w:rFonts w:ascii="Arial" w:hAnsi="Arial" w:cs="Arial"/>
              </w:rPr>
              <w:t>in</w:t>
            </w:r>
          </w:p>
        </w:tc>
      </w:tr>
    </w:tbl>
    <w:p w14:paraId="60984E7D" w14:textId="77777777" w:rsidR="009377EB" w:rsidRPr="00031DEB" w:rsidRDefault="009377EB" w:rsidP="00031DEB">
      <w:pPr>
        <w:spacing w:after="0"/>
        <w:jc w:val="both"/>
        <w:rPr>
          <w:rFonts w:ascii="Arial" w:hAnsi="Arial" w:cs="Arial"/>
        </w:rPr>
      </w:pPr>
    </w:p>
    <w:p w14:paraId="7A52C572" w14:textId="591B16CA" w:rsidR="009377EB" w:rsidRPr="00031DEB" w:rsidRDefault="00700B79" w:rsidP="00031DEB">
      <w:pPr>
        <w:spacing w:after="0"/>
        <w:jc w:val="both"/>
        <w:outlineLvl w:val="0"/>
        <w:rPr>
          <w:rFonts w:ascii="Arial" w:hAnsi="Arial" w:cs="Arial"/>
          <w:b/>
        </w:rPr>
      </w:pPr>
      <w:r w:rsidRPr="00031DEB">
        <w:rPr>
          <w:rFonts w:ascii="Arial" w:hAnsi="Arial" w:cs="Arial"/>
          <w:b/>
        </w:rPr>
        <w:t>2. Módulo 1</w:t>
      </w:r>
      <w:r w:rsidR="009377EB" w:rsidRPr="00031DEB">
        <w:rPr>
          <w:rFonts w:ascii="Arial" w:hAnsi="Arial" w:cs="Arial"/>
          <w:b/>
        </w:rPr>
        <w:t>: ¿Qué dice internet?</w:t>
      </w:r>
    </w:p>
    <w:tbl>
      <w:tblPr>
        <w:tblStyle w:val="Tablaconcuadrcula"/>
        <w:tblW w:w="8762" w:type="dxa"/>
        <w:tblInd w:w="-4" w:type="dxa"/>
        <w:tblLook w:val="04A0" w:firstRow="1" w:lastRow="0" w:firstColumn="1" w:lastColumn="0" w:noHBand="0" w:noVBand="1"/>
      </w:tblPr>
      <w:tblGrid>
        <w:gridCol w:w="1832"/>
        <w:gridCol w:w="2395"/>
        <w:gridCol w:w="3365"/>
        <w:gridCol w:w="1170"/>
      </w:tblGrid>
      <w:tr w:rsidR="00D14791" w:rsidRPr="00031DEB" w14:paraId="5E546BFF" w14:textId="77777777" w:rsidTr="00E81589">
        <w:tc>
          <w:tcPr>
            <w:tcW w:w="1841" w:type="dxa"/>
            <w:vAlign w:val="center"/>
          </w:tcPr>
          <w:p w14:paraId="546D98D4" w14:textId="77777777" w:rsidR="009377EB" w:rsidRPr="00031DEB" w:rsidRDefault="009377EB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Paso</w:t>
            </w:r>
          </w:p>
        </w:tc>
        <w:tc>
          <w:tcPr>
            <w:tcW w:w="2412" w:type="dxa"/>
            <w:vAlign w:val="center"/>
          </w:tcPr>
          <w:p w14:paraId="0B8CE4F2" w14:textId="402DF74B" w:rsidR="009377EB" w:rsidRPr="00031DEB" w:rsidRDefault="0016404D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Objetivos</w:t>
            </w:r>
          </w:p>
        </w:tc>
        <w:tc>
          <w:tcPr>
            <w:tcW w:w="3400" w:type="dxa"/>
            <w:vAlign w:val="center"/>
          </w:tcPr>
          <w:p w14:paraId="3737C8EB" w14:textId="7B8005E0" w:rsidR="009377EB" w:rsidRPr="00031DEB" w:rsidRDefault="00117E08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Procedimiento</w:t>
            </w:r>
          </w:p>
        </w:tc>
        <w:tc>
          <w:tcPr>
            <w:tcW w:w="1109" w:type="dxa"/>
            <w:vAlign w:val="center"/>
          </w:tcPr>
          <w:p w14:paraId="7223B144" w14:textId="77777777" w:rsidR="009377EB" w:rsidRPr="00031DEB" w:rsidRDefault="009377EB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Duración</w:t>
            </w:r>
          </w:p>
        </w:tc>
      </w:tr>
      <w:tr w:rsidR="00D14791" w:rsidRPr="00031DEB" w14:paraId="2A5729A7" w14:textId="77777777" w:rsidTr="00E81589">
        <w:trPr>
          <w:trHeight w:val="909"/>
        </w:trPr>
        <w:tc>
          <w:tcPr>
            <w:tcW w:w="1841" w:type="dxa"/>
            <w:vAlign w:val="center"/>
          </w:tcPr>
          <w:p w14:paraId="67BFFDDC" w14:textId="62304588" w:rsidR="009377EB" w:rsidRPr="00031DEB" w:rsidRDefault="00475FCE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2.1 Bienvenida y o</w:t>
            </w:r>
            <w:r w:rsidR="009377EB" w:rsidRPr="00031DEB">
              <w:rPr>
                <w:rFonts w:ascii="Arial" w:hAnsi="Arial" w:cs="Arial"/>
              </w:rPr>
              <w:t>rganización del espacio</w:t>
            </w:r>
          </w:p>
        </w:tc>
        <w:tc>
          <w:tcPr>
            <w:tcW w:w="2412" w:type="dxa"/>
            <w:vAlign w:val="center"/>
          </w:tcPr>
          <w:p w14:paraId="422A10AC" w14:textId="11799F7C" w:rsidR="009377EB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377EB" w:rsidRPr="00031DEB">
              <w:rPr>
                <w:rFonts w:ascii="Arial" w:hAnsi="Arial" w:cs="Arial"/>
              </w:rPr>
              <w:t>Información general de la sesión.</w:t>
            </w:r>
          </w:p>
        </w:tc>
        <w:tc>
          <w:tcPr>
            <w:tcW w:w="3400" w:type="dxa"/>
            <w:vAlign w:val="center"/>
          </w:tcPr>
          <w:p w14:paraId="62CE5FEA" w14:textId="21A34941" w:rsidR="009377EB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377EB" w:rsidRPr="00031DEB">
              <w:rPr>
                <w:rFonts w:ascii="Arial" w:hAnsi="Arial" w:cs="Arial"/>
              </w:rPr>
              <w:t>Preparar la sala.</w:t>
            </w:r>
          </w:p>
          <w:p w14:paraId="22426E26" w14:textId="34EE3854" w:rsidR="009377EB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377EB" w:rsidRPr="00031DEB">
              <w:rPr>
                <w:rFonts w:ascii="Arial" w:hAnsi="Arial" w:cs="Arial"/>
              </w:rPr>
              <w:t xml:space="preserve">Repartir </w:t>
            </w:r>
            <w:r w:rsidR="00661A24" w:rsidRPr="00031DEB">
              <w:rPr>
                <w:rFonts w:ascii="Arial" w:hAnsi="Arial" w:cs="Arial"/>
              </w:rPr>
              <w:t>tarjetas de votación.</w:t>
            </w:r>
          </w:p>
          <w:p w14:paraId="69886EFC" w14:textId="6FF58141" w:rsidR="009377EB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377EB" w:rsidRPr="00031DEB">
              <w:rPr>
                <w:rFonts w:ascii="Arial" w:hAnsi="Arial" w:cs="Arial"/>
              </w:rPr>
              <w:t>Informar sobre objetivo a trabajar.</w:t>
            </w:r>
          </w:p>
        </w:tc>
        <w:tc>
          <w:tcPr>
            <w:tcW w:w="1109" w:type="dxa"/>
            <w:vAlign w:val="center"/>
          </w:tcPr>
          <w:p w14:paraId="3216A8D1" w14:textId="77777777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5 min</w:t>
            </w:r>
          </w:p>
        </w:tc>
      </w:tr>
      <w:tr w:rsidR="00D14791" w:rsidRPr="00031DEB" w14:paraId="5BE1A1F1" w14:textId="77777777" w:rsidTr="00E81589">
        <w:trPr>
          <w:trHeight w:val="3521"/>
        </w:trPr>
        <w:tc>
          <w:tcPr>
            <w:tcW w:w="1841" w:type="dxa"/>
            <w:vAlign w:val="center"/>
          </w:tcPr>
          <w:p w14:paraId="6CE5A955" w14:textId="77777777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2.2. Introducción de la controversia</w:t>
            </w:r>
          </w:p>
        </w:tc>
        <w:tc>
          <w:tcPr>
            <w:tcW w:w="2412" w:type="dxa"/>
            <w:vAlign w:val="center"/>
          </w:tcPr>
          <w:p w14:paraId="419E0E86" w14:textId="3B61B43E" w:rsidR="009377EB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E91572" w:rsidRPr="00031DEB">
              <w:rPr>
                <w:rFonts w:ascii="Arial" w:hAnsi="Arial" w:cs="Arial"/>
              </w:rPr>
              <w:t>Conocer que l</w:t>
            </w:r>
            <w:r w:rsidR="009377EB" w:rsidRPr="00031DEB">
              <w:rPr>
                <w:rFonts w:ascii="Arial" w:hAnsi="Arial" w:cs="Arial"/>
              </w:rPr>
              <w:t>a información en Internet puede ser contradictoria</w:t>
            </w:r>
          </w:p>
        </w:tc>
        <w:tc>
          <w:tcPr>
            <w:tcW w:w="3400" w:type="dxa"/>
            <w:vAlign w:val="center"/>
          </w:tcPr>
          <w:p w14:paraId="67A01334" w14:textId="79C0C9A3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02FC8" w:rsidRPr="00031DEB">
              <w:rPr>
                <w:rFonts w:ascii="Arial" w:hAnsi="Arial" w:cs="Arial"/>
              </w:rPr>
              <w:t>Instrucción directa: a</w:t>
            </w:r>
            <w:r w:rsidRPr="00031DEB">
              <w:rPr>
                <w:rFonts w:ascii="Arial" w:hAnsi="Arial" w:cs="Arial"/>
              </w:rPr>
              <w:t>nte una pregunta que plantea un personaje</w:t>
            </w:r>
            <w:r w:rsidR="00117E08" w:rsidRPr="00031DEB">
              <w:rPr>
                <w:rFonts w:ascii="Arial" w:hAnsi="Arial" w:cs="Arial"/>
              </w:rPr>
              <w:t>,</w:t>
            </w:r>
            <w:r w:rsidRPr="00031DEB">
              <w:rPr>
                <w:rFonts w:ascii="Arial" w:hAnsi="Arial" w:cs="Arial"/>
              </w:rPr>
              <w:t xml:space="preserve"> se presentan dos páginas web que dicen cosas contradictorias sobre el mismo tema. </w:t>
            </w:r>
          </w:p>
          <w:p w14:paraId="030D9AA5" w14:textId="6D26B310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02FC8" w:rsidRPr="00031DEB">
              <w:rPr>
                <w:rFonts w:ascii="Arial" w:hAnsi="Arial" w:cs="Arial"/>
              </w:rPr>
              <w:t xml:space="preserve">Discusión grupal: </w:t>
            </w:r>
            <w:r w:rsidRPr="00031DEB">
              <w:rPr>
                <w:rFonts w:ascii="Arial" w:hAnsi="Arial" w:cs="Arial"/>
              </w:rPr>
              <w:t>Los alumnos darán argumentos a favor y en contra. Se discutirán y se modelará</w:t>
            </w:r>
            <w:r w:rsidR="00117E08" w:rsidRPr="00031DEB">
              <w:rPr>
                <w:rFonts w:ascii="Arial" w:hAnsi="Arial" w:cs="Arial"/>
              </w:rPr>
              <w:t>:</w:t>
            </w:r>
            <w:r w:rsidRPr="00031DEB">
              <w:rPr>
                <w:rFonts w:ascii="Arial" w:hAnsi="Arial" w:cs="Arial"/>
              </w:rPr>
              <w:t xml:space="preserve"> ¿</w:t>
            </w:r>
            <w:r w:rsidRPr="00031DEB">
              <w:rPr>
                <w:rFonts w:ascii="Arial" w:hAnsi="Arial" w:cs="Arial"/>
                <w:b/>
              </w:rPr>
              <w:t xml:space="preserve">qué </w:t>
            </w:r>
            <w:r w:rsidR="00117E08" w:rsidRPr="00031DEB">
              <w:rPr>
                <w:rFonts w:ascii="Arial" w:hAnsi="Arial" w:cs="Arial"/>
              </w:rPr>
              <w:t>dice cada texto?</w:t>
            </w:r>
            <w:r w:rsidRPr="00031DE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09" w:type="dxa"/>
            <w:vAlign w:val="center"/>
          </w:tcPr>
          <w:p w14:paraId="3BF25CDF" w14:textId="77777777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40 min</w:t>
            </w:r>
          </w:p>
        </w:tc>
      </w:tr>
      <w:tr w:rsidR="00D14791" w:rsidRPr="00031DEB" w14:paraId="5303749D" w14:textId="77777777" w:rsidTr="00E81589">
        <w:trPr>
          <w:trHeight w:val="382"/>
        </w:trPr>
        <w:tc>
          <w:tcPr>
            <w:tcW w:w="1841" w:type="dxa"/>
            <w:vAlign w:val="center"/>
          </w:tcPr>
          <w:p w14:paraId="7A0E7D9A" w14:textId="192C5F6A" w:rsidR="009377EB" w:rsidRPr="00031DEB" w:rsidRDefault="00661A24" w:rsidP="00031DEB">
            <w:pPr>
              <w:tabs>
                <w:tab w:val="left" w:pos="181"/>
              </w:tabs>
              <w:spacing w:after="0"/>
              <w:ind w:hanging="26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lastRenderedPageBreak/>
              <w:t>2.</w:t>
            </w:r>
            <w:r w:rsidR="009377EB" w:rsidRPr="00031DEB">
              <w:rPr>
                <w:rFonts w:ascii="Arial" w:hAnsi="Arial" w:cs="Arial"/>
              </w:rPr>
              <w:t>3</w:t>
            </w:r>
            <w:r w:rsidRPr="00031DEB">
              <w:rPr>
                <w:rFonts w:ascii="Arial" w:hAnsi="Arial" w:cs="Arial"/>
              </w:rPr>
              <w:t>.</w:t>
            </w:r>
            <w:r w:rsidR="009377EB" w:rsidRPr="00031DEB">
              <w:rPr>
                <w:rFonts w:ascii="Arial" w:hAnsi="Arial" w:cs="Arial"/>
              </w:rPr>
              <w:t xml:space="preserve"> Conclusión</w:t>
            </w:r>
          </w:p>
        </w:tc>
        <w:tc>
          <w:tcPr>
            <w:tcW w:w="2412" w:type="dxa"/>
            <w:vAlign w:val="center"/>
          </w:tcPr>
          <w:p w14:paraId="18F58218" w14:textId="094AF1DC" w:rsidR="009377EB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117E08" w:rsidRPr="00031DEB">
              <w:rPr>
                <w:rFonts w:ascii="Arial" w:hAnsi="Arial" w:cs="Arial"/>
              </w:rPr>
              <w:t>Concluir que atender al contenido de la información</w:t>
            </w:r>
            <w:r w:rsidR="009377EB" w:rsidRPr="00031DEB">
              <w:rPr>
                <w:rFonts w:ascii="Arial" w:hAnsi="Arial" w:cs="Arial"/>
              </w:rPr>
              <w:t xml:space="preserve"> </w:t>
            </w:r>
            <w:r w:rsidR="00117E08" w:rsidRPr="00031DEB">
              <w:rPr>
                <w:rFonts w:ascii="Arial" w:hAnsi="Arial" w:cs="Arial"/>
              </w:rPr>
              <w:t>permite detectar información contrad</w:t>
            </w:r>
            <w:r w:rsidR="00F41B72" w:rsidRPr="00031DEB">
              <w:rPr>
                <w:rFonts w:ascii="Arial" w:hAnsi="Arial" w:cs="Arial"/>
              </w:rPr>
              <w:t>i</w:t>
            </w:r>
            <w:r w:rsidR="00117E08" w:rsidRPr="00031DEB">
              <w:rPr>
                <w:rFonts w:ascii="Arial" w:hAnsi="Arial" w:cs="Arial"/>
              </w:rPr>
              <w:t>ctoria.</w:t>
            </w:r>
          </w:p>
        </w:tc>
        <w:tc>
          <w:tcPr>
            <w:tcW w:w="3400" w:type="dxa"/>
            <w:vAlign w:val="center"/>
          </w:tcPr>
          <w:p w14:paraId="1D8CA405" w14:textId="6C04AB4C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117E08" w:rsidRPr="00031DEB">
              <w:rPr>
                <w:rFonts w:ascii="Arial" w:hAnsi="Arial" w:cs="Arial"/>
              </w:rPr>
              <w:t>Se subrayan l</w:t>
            </w:r>
            <w:r w:rsidRPr="00031DEB">
              <w:rPr>
                <w:rFonts w:ascii="Arial" w:hAnsi="Arial" w:cs="Arial"/>
              </w:rPr>
              <w:t xml:space="preserve">os argumentos </w:t>
            </w:r>
            <w:r w:rsidR="00117E08" w:rsidRPr="00031DEB">
              <w:rPr>
                <w:rFonts w:ascii="Arial" w:hAnsi="Arial" w:cs="Arial"/>
              </w:rPr>
              <w:t xml:space="preserve">de los participantes </w:t>
            </w:r>
            <w:r w:rsidRPr="00031DEB">
              <w:rPr>
                <w:rFonts w:ascii="Arial" w:hAnsi="Arial" w:cs="Arial"/>
              </w:rPr>
              <w:t xml:space="preserve">que se </w:t>
            </w:r>
            <w:r w:rsidR="00117E08" w:rsidRPr="00031DEB">
              <w:rPr>
                <w:rFonts w:ascii="Arial" w:hAnsi="Arial" w:cs="Arial"/>
              </w:rPr>
              <w:t>hayan centrado</w:t>
            </w:r>
            <w:r w:rsidRPr="00031DEB">
              <w:rPr>
                <w:rFonts w:ascii="Arial" w:hAnsi="Arial" w:cs="Arial"/>
              </w:rPr>
              <w:t xml:space="preserve"> en qué dice la fuente (el texto), no en las opiniones de los participantes.</w:t>
            </w:r>
          </w:p>
        </w:tc>
        <w:tc>
          <w:tcPr>
            <w:tcW w:w="1109" w:type="dxa"/>
            <w:vAlign w:val="center"/>
          </w:tcPr>
          <w:p w14:paraId="377D0A5D" w14:textId="77777777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10 min</w:t>
            </w:r>
          </w:p>
        </w:tc>
      </w:tr>
    </w:tbl>
    <w:p w14:paraId="469D9B47" w14:textId="77777777" w:rsidR="009377EB" w:rsidRPr="00031DEB" w:rsidRDefault="009377EB" w:rsidP="00031DEB">
      <w:pPr>
        <w:pStyle w:val="Prrafodelista"/>
        <w:spacing w:after="0"/>
        <w:jc w:val="both"/>
        <w:rPr>
          <w:rFonts w:ascii="Arial" w:hAnsi="Arial" w:cs="Arial"/>
          <w:b/>
        </w:rPr>
      </w:pPr>
    </w:p>
    <w:p w14:paraId="25D1809B" w14:textId="1E0E17BC" w:rsidR="009377EB" w:rsidRPr="00031DEB" w:rsidRDefault="00700B79" w:rsidP="00031DEB">
      <w:pPr>
        <w:spacing w:after="0"/>
        <w:jc w:val="both"/>
        <w:outlineLvl w:val="0"/>
        <w:rPr>
          <w:rFonts w:ascii="Arial" w:hAnsi="Arial" w:cs="Arial"/>
          <w:b/>
        </w:rPr>
      </w:pPr>
      <w:r w:rsidRPr="00031DEB">
        <w:rPr>
          <w:rFonts w:ascii="Arial" w:hAnsi="Arial" w:cs="Arial"/>
          <w:b/>
        </w:rPr>
        <w:t>3. Módulo 2</w:t>
      </w:r>
      <w:r w:rsidR="009377EB" w:rsidRPr="00031DEB">
        <w:rPr>
          <w:rFonts w:ascii="Arial" w:hAnsi="Arial" w:cs="Arial"/>
          <w:b/>
        </w:rPr>
        <w:t>. ¿Dónde se encuentra la información en internet?</w:t>
      </w:r>
    </w:p>
    <w:tbl>
      <w:tblPr>
        <w:tblStyle w:val="Tablaconcuadrcula"/>
        <w:tblW w:w="8813" w:type="dxa"/>
        <w:tblInd w:w="-4" w:type="dxa"/>
        <w:tblLook w:val="04A0" w:firstRow="1" w:lastRow="0" w:firstColumn="1" w:lastColumn="0" w:noHBand="0" w:noVBand="1"/>
      </w:tblPr>
      <w:tblGrid>
        <w:gridCol w:w="1840"/>
        <w:gridCol w:w="2380"/>
        <w:gridCol w:w="3417"/>
        <w:gridCol w:w="1176"/>
      </w:tblGrid>
      <w:tr w:rsidR="0016404D" w:rsidRPr="00031DEB" w14:paraId="73DF24BD" w14:textId="77777777" w:rsidTr="00E81589">
        <w:tc>
          <w:tcPr>
            <w:tcW w:w="1840" w:type="dxa"/>
            <w:vAlign w:val="center"/>
          </w:tcPr>
          <w:p w14:paraId="713F74E6" w14:textId="242751C4" w:rsidR="0016404D" w:rsidRPr="00031DEB" w:rsidRDefault="0016404D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Paso</w:t>
            </w:r>
          </w:p>
        </w:tc>
        <w:tc>
          <w:tcPr>
            <w:tcW w:w="2380" w:type="dxa"/>
            <w:vAlign w:val="center"/>
          </w:tcPr>
          <w:p w14:paraId="2A749D68" w14:textId="154A93E6" w:rsidR="0016404D" w:rsidRPr="00031DEB" w:rsidRDefault="0016404D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Objetivo</w:t>
            </w:r>
          </w:p>
        </w:tc>
        <w:tc>
          <w:tcPr>
            <w:tcW w:w="3417" w:type="dxa"/>
            <w:vAlign w:val="center"/>
          </w:tcPr>
          <w:p w14:paraId="56C77061" w14:textId="4851142B" w:rsidR="0016404D" w:rsidRPr="00031DEB" w:rsidRDefault="00F41B72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Procedimiento</w:t>
            </w:r>
          </w:p>
        </w:tc>
        <w:tc>
          <w:tcPr>
            <w:tcW w:w="1176" w:type="dxa"/>
            <w:vAlign w:val="center"/>
          </w:tcPr>
          <w:p w14:paraId="3C2F0BA9" w14:textId="0887018F" w:rsidR="0016404D" w:rsidRPr="00031DEB" w:rsidRDefault="0016404D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Duración</w:t>
            </w:r>
          </w:p>
        </w:tc>
      </w:tr>
      <w:tr w:rsidR="009377EB" w:rsidRPr="00031DEB" w14:paraId="4ED2DFA5" w14:textId="77777777" w:rsidTr="00E81589">
        <w:tc>
          <w:tcPr>
            <w:tcW w:w="1840" w:type="dxa"/>
            <w:vAlign w:val="center"/>
          </w:tcPr>
          <w:p w14:paraId="52915867" w14:textId="0E7F0380" w:rsidR="009377EB" w:rsidRPr="00031DEB" w:rsidRDefault="00475FCE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3.1 Bienvenida y o</w:t>
            </w:r>
            <w:r w:rsidR="009377EB" w:rsidRPr="00031DEB">
              <w:rPr>
                <w:rFonts w:ascii="Arial" w:hAnsi="Arial" w:cs="Arial"/>
              </w:rPr>
              <w:t>rganización del espacio</w:t>
            </w:r>
          </w:p>
        </w:tc>
        <w:tc>
          <w:tcPr>
            <w:tcW w:w="2380" w:type="dxa"/>
            <w:vAlign w:val="center"/>
          </w:tcPr>
          <w:p w14:paraId="6FC2643C" w14:textId="0B7BAD62" w:rsidR="009377EB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377EB" w:rsidRPr="00031DEB">
              <w:rPr>
                <w:rFonts w:ascii="Arial" w:hAnsi="Arial" w:cs="Arial"/>
              </w:rPr>
              <w:t>Información general de la sesión.</w:t>
            </w:r>
          </w:p>
        </w:tc>
        <w:tc>
          <w:tcPr>
            <w:tcW w:w="3417" w:type="dxa"/>
            <w:vAlign w:val="center"/>
          </w:tcPr>
          <w:p w14:paraId="0F8C4291" w14:textId="58525621" w:rsidR="009377EB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377EB" w:rsidRPr="00031DEB">
              <w:rPr>
                <w:rFonts w:ascii="Arial" w:hAnsi="Arial" w:cs="Arial"/>
              </w:rPr>
              <w:t>Preparar la sala.</w:t>
            </w:r>
          </w:p>
          <w:p w14:paraId="12E27664" w14:textId="5FD4E81A" w:rsidR="009377EB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377EB" w:rsidRPr="00031DEB">
              <w:rPr>
                <w:rFonts w:ascii="Arial" w:hAnsi="Arial" w:cs="Arial"/>
              </w:rPr>
              <w:t xml:space="preserve">Repartir </w:t>
            </w:r>
            <w:r w:rsidR="00661A24" w:rsidRPr="00031DEB">
              <w:rPr>
                <w:rFonts w:ascii="Arial" w:hAnsi="Arial" w:cs="Arial"/>
              </w:rPr>
              <w:t>tarjetas de votación.</w:t>
            </w:r>
          </w:p>
          <w:p w14:paraId="20D8B5B9" w14:textId="7C241329" w:rsidR="009377EB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377EB" w:rsidRPr="00031DEB">
              <w:rPr>
                <w:rFonts w:ascii="Arial" w:hAnsi="Arial" w:cs="Arial"/>
              </w:rPr>
              <w:t>Informar sobre objetivo a trabajar.</w:t>
            </w:r>
          </w:p>
        </w:tc>
        <w:tc>
          <w:tcPr>
            <w:tcW w:w="1176" w:type="dxa"/>
            <w:vAlign w:val="center"/>
          </w:tcPr>
          <w:p w14:paraId="34C042E3" w14:textId="77777777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5 min</w:t>
            </w:r>
          </w:p>
        </w:tc>
      </w:tr>
      <w:tr w:rsidR="009377EB" w:rsidRPr="00031DEB" w14:paraId="5458C3EA" w14:textId="77777777" w:rsidTr="00E81589">
        <w:trPr>
          <w:trHeight w:val="382"/>
        </w:trPr>
        <w:tc>
          <w:tcPr>
            <w:tcW w:w="1840" w:type="dxa"/>
            <w:vAlign w:val="center"/>
          </w:tcPr>
          <w:p w14:paraId="0ADAAD56" w14:textId="77777777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 xml:space="preserve">3.2. Tipos de Web </w:t>
            </w:r>
          </w:p>
        </w:tc>
        <w:tc>
          <w:tcPr>
            <w:tcW w:w="2380" w:type="dxa"/>
            <w:vAlign w:val="center"/>
          </w:tcPr>
          <w:p w14:paraId="02388168" w14:textId="314D698D" w:rsidR="009377EB" w:rsidRPr="00031DEB" w:rsidRDefault="00204005" w:rsidP="00031DEB">
            <w:pPr>
              <w:spacing w:after="12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E91572" w:rsidRPr="00031DEB">
              <w:rPr>
                <w:rFonts w:ascii="Arial" w:hAnsi="Arial" w:cs="Arial"/>
              </w:rPr>
              <w:t xml:space="preserve">Conocer el criterio de control editorial: </w:t>
            </w:r>
            <w:r w:rsidR="009377EB" w:rsidRPr="00031DEB">
              <w:rPr>
                <w:rFonts w:ascii="Arial" w:hAnsi="Arial" w:cs="Arial"/>
              </w:rPr>
              <w:t xml:space="preserve">Hay páginas en las que publica cualquiera y páginas </w:t>
            </w:r>
            <w:r w:rsidR="00E91572" w:rsidRPr="00031DEB">
              <w:rPr>
                <w:rFonts w:ascii="Arial" w:hAnsi="Arial" w:cs="Arial"/>
              </w:rPr>
              <w:t>que controlan su información.</w:t>
            </w:r>
          </w:p>
          <w:p w14:paraId="4CC918FF" w14:textId="77343BB0" w:rsidR="009377EB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E91572" w:rsidRPr="00031DEB">
              <w:rPr>
                <w:rFonts w:ascii="Arial" w:hAnsi="Arial" w:cs="Arial"/>
              </w:rPr>
              <w:t xml:space="preserve">Conocer que </w:t>
            </w:r>
            <w:r w:rsidR="009377EB" w:rsidRPr="00031DEB">
              <w:rPr>
                <w:rFonts w:ascii="Arial" w:hAnsi="Arial" w:cs="Arial"/>
              </w:rPr>
              <w:t xml:space="preserve">Internet no tiene </w:t>
            </w:r>
            <w:r w:rsidR="00E91572" w:rsidRPr="00031DEB">
              <w:rPr>
                <w:rFonts w:ascii="Arial" w:hAnsi="Arial" w:cs="Arial"/>
              </w:rPr>
              <w:t>“</w:t>
            </w:r>
            <w:r w:rsidR="009377EB" w:rsidRPr="00031DEB">
              <w:rPr>
                <w:rFonts w:ascii="Arial" w:hAnsi="Arial" w:cs="Arial"/>
              </w:rPr>
              <w:t>guardianes</w:t>
            </w:r>
            <w:r w:rsidR="00E91572" w:rsidRPr="00031DEB">
              <w:rPr>
                <w:rFonts w:ascii="Arial" w:hAnsi="Arial" w:cs="Arial"/>
              </w:rPr>
              <w:t>”</w:t>
            </w:r>
            <w:r w:rsidR="009377EB" w:rsidRPr="00031DEB">
              <w:rPr>
                <w:rFonts w:ascii="Arial" w:hAnsi="Arial" w:cs="Arial"/>
              </w:rPr>
              <w:t>, por tanto</w:t>
            </w:r>
            <w:r w:rsidR="00661A24" w:rsidRPr="00031DEB">
              <w:rPr>
                <w:rFonts w:ascii="Arial" w:hAnsi="Arial" w:cs="Arial"/>
              </w:rPr>
              <w:t>,</w:t>
            </w:r>
            <w:r w:rsidR="009377EB" w:rsidRPr="00031DEB">
              <w:rPr>
                <w:rFonts w:ascii="Arial" w:hAnsi="Arial" w:cs="Arial"/>
              </w:rPr>
              <w:t xml:space="preserve"> tenemos que filtrar nosotros la información.</w:t>
            </w:r>
          </w:p>
        </w:tc>
        <w:tc>
          <w:tcPr>
            <w:tcW w:w="3417" w:type="dxa"/>
            <w:vAlign w:val="center"/>
          </w:tcPr>
          <w:p w14:paraId="59D0BA8A" w14:textId="545E9474" w:rsidR="009377EB" w:rsidRPr="00031DEB" w:rsidRDefault="009377EB" w:rsidP="00031DEB">
            <w:pPr>
              <w:spacing w:after="12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02FC8" w:rsidRPr="00031DEB">
              <w:rPr>
                <w:rFonts w:ascii="Arial" w:hAnsi="Arial" w:cs="Arial"/>
              </w:rPr>
              <w:t>Instrucción directa: a</w:t>
            </w:r>
            <w:r w:rsidRPr="00031DEB">
              <w:rPr>
                <w:rFonts w:ascii="Arial" w:hAnsi="Arial" w:cs="Arial"/>
              </w:rPr>
              <w:t>nte una pregunta que plantea un personaje se presentan distin</w:t>
            </w:r>
            <w:r w:rsidR="00F41B72" w:rsidRPr="00031DEB">
              <w:rPr>
                <w:rFonts w:ascii="Arial" w:hAnsi="Arial" w:cs="Arial"/>
              </w:rPr>
              <w:t>tas páginas y se analizan: Hay páginas en las que publica todo el mundo y otras en las que no.</w:t>
            </w:r>
          </w:p>
          <w:p w14:paraId="3791310D" w14:textId="467DEFFF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02FC8" w:rsidRPr="00031DEB">
              <w:rPr>
                <w:rFonts w:ascii="Arial" w:hAnsi="Arial" w:cs="Arial"/>
              </w:rPr>
              <w:t xml:space="preserve">Discusión grupal: </w:t>
            </w:r>
            <w:r w:rsidR="00F41B72" w:rsidRPr="00031DEB">
              <w:rPr>
                <w:rFonts w:ascii="Arial" w:hAnsi="Arial" w:cs="Arial"/>
              </w:rPr>
              <w:t xml:space="preserve">Lectura crítica, la fuente de información. </w:t>
            </w:r>
            <w:r w:rsidRPr="00031DEB">
              <w:rPr>
                <w:rFonts w:ascii="Arial" w:hAnsi="Arial" w:cs="Arial"/>
              </w:rPr>
              <w:t xml:space="preserve">Los alumnos darán argumentos a favor y en contra. </w:t>
            </w:r>
            <w:r w:rsidR="00F41B72" w:rsidRPr="00031DEB">
              <w:rPr>
                <w:rFonts w:ascii="Arial" w:hAnsi="Arial" w:cs="Arial"/>
              </w:rPr>
              <w:t>Discusión y modelado:</w:t>
            </w:r>
            <w:r w:rsidRPr="00031DEB">
              <w:rPr>
                <w:rFonts w:ascii="Arial" w:hAnsi="Arial" w:cs="Arial"/>
              </w:rPr>
              <w:t xml:space="preserve"> ¿</w:t>
            </w:r>
            <w:r w:rsidRPr="00031DEB">
              <w:rPr>
                <w:rFonts w:ascii="Arial" w:hAnsi="Arial" w:cs="Arial"/>
                <w:b/>
              </w:rPr>
              <w:t xml:space="preserve">dónde </w:t>
            </w:r>
            <w:r w:rsidRPr="00031DEB">
              <w:rPr>
                <w:rFonts w:ascii="Arial" w:hAnsi="Arial" w:cs="Arial"/>
              </w:rPr>
              <w:t xml:space="preserve">se publica la información? </w:t>
            </w:r>
          </w:p>
          <w:p w14:paraId="58138F4C" w14:textId="77777777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176" w:type="dxa"/>
            <w:vAlign w:val="center"/>
          </w:tcPr>
          <w:p w14:paraId="016D2CB5" w14:textId="77777777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40 min</w:t>
            </w:r>
          </w:p>
        </w:tc>
      </w:tr>
      <w:tr w:rsidR="009377EB" w:rsidRPr="00031DEB" w14:paraId="336E04D1" w14:textId="77777777" w:rsidTr="00E81589">
        <w:trPr>
          <w:trHeight w:val="382"/>
        </w:trPr>
        <w:tc>
          <w:tcPr>
            <w:tcW w:w="1840" w:type="dxa"/>
            <w:vAlign w:val="center"/>
          </w:tcPr>
          <w:p w14:paraId="6C60CFA2" w14:textId="77777777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3.3 Conclusión</w:t>
            </w:r>
          </w:p>
        </w:tc>
        <w:tc>
          <w:tcPr>
            <w:tcW w:w="2380" w:type="dxa"/>
            <w:vAlign w:val="center"/>
          </w:tcPr>
          <w:p w14:paraId="590A672C" w14:textId="42FA8042" w:rsidR="009377EB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E91572" w:rsidRPr="00031DEB">
              <w:rPr>
                <w:rFonts w:ascii="Arial" w:hAnsi="Arial" w:cs="Arial"/>
              </w:rPr>
              <w:t>Sensibilizar a los participantes: c</w:t>
            </w:r>
            <w:r w:rsidR="009377EB" w:rsidRPr="00031DEB">
              <w:rPr>
                <w:rFonts w:ascii="Arial" w:hAnsi="Arial" w:cs="Arial"/>
              </w:rPr>
              <w:t xml:space="preserve">uándo se busca en Internet, </w:t>
            </w:r>
            <w:r w:rsidR="00E91572" w:rsidRPr="00031DEB">
              <w:rPr>
                <w:rFonts w:ascii="Arial" w:hAnsi="Arial" w:cs="Arial"/>
              </w:rPr>
              <w:t>hay que estar atento a quién puede publicar en una web.</w:t>
            </w:r>
            <w:r w:rsidR="009377EB" w:rsidRPr="00031DE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17" w:type="dxa"/>
            <w:vAlign w:val="center"/>
          </w:tcPr>
          <w:p w14:paraId="7F24DD6B" w14:textId="29D97178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F41B72" w:rsidRPr="00031DEB">
              <w:rPr>
                <w:rFonts w:ascii="Arial" w:hAnsi="Arial" w:cs="Arial"/>
              </w:rPr>
              <w:t>Se subraya que l</w:t>
            </w:r>
            <w:r w:rsidRPr="00031DEB">
              <w:rPr>
                <w:rFonts w:ascii="Arial" w:hAnsi="Arial" w:cs="Arial"/>
              </w:rPr>
              <w:t xml:space="preserve">as páginas más fiables son aquellas expertas en los temas de los que hablan. Las menos fiables son en las que </w:t>
            </w:r>
            <w:r w:rsidR="00F41B72" w:rsidRPr="00031DEB">
              <w:rPr>
                <w:rFonts w:ascii="Arial" w:hAnsi="Arial" w:cs="Arial"/>
              </w:rPr>
              <w:t xml:space="preserve">publica cualquier persona, </w:t>
            </w:r>
            <w:r w:rsidRPr="00031DEB">
              <w:rPr>
                <w:rFonts w:ascii="Arial" w:hAnsi="Arial" w:cs="Arial"/>
              </w:rPr>
              <w:t>da</w:t>
            </w:r>
            <w:r w:rsidR="00F41B72" w:rsidRPr="00031DEB">
              <w:rPr>
                <w:rFonts w:ascii="Arial" w:hAnsi="Arial" w:cs="Arial"/>
              </w:rPr>
              <w:t>ndo</w:t>
            </w:r>
            <w:r w:rsidRPr="00031DEB">
              <w:rPr>
                <w:rFonts w:ascii="Arial" w:hAnsi="Arial" w:cs="Arial"/>
              </w:rPr>
              <w:t xml:space="preserve"> su opinión o habla</w:t>
            </w:r>
            <w:r w:rsidR="00F41B72" w:rsidRPr="00031DEB">
              <w:rPr>
                <w:rFonts w:ascii="Arial" w:hAnsi="Arial" w:cs="Arial"/>
              </w:rPr>
              <w:t>ndo</w:t>
            </w:r>
            <w:r w:rsidRPr="00031DEB">
              <w:rPr>
                <w:rFonts w:ascii="Arial" w:hAnsi="Arial" w:cs="Arial"/>
              </w:rPr>
              <w:t xml:space="preserve"> de su experiencia sin ser experto.</w:t>
            </w:r>
          </w:p>
        </w:tc>
        <w:tc>
          <w:tcPr>
            <w:tcW w:w="1176" w:type="dxa"/>
            <w:vAlign w:val="center"/>
          </w:tcPr>
          <w:p w14:paraId="444F5B4A" w14:textId="77777777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10 min</w:t>
            </w:r>
          </w:p>
        </w:tc>
      </w:tr>
    </w:tbl>
    <w:p w14:paraId="319334DE" w14:textId="77777777" w:rsidR="00204005" w:rsidRPr="00031DEB" w:rsidRDefault="00204005" w:rsidP="00031DEB">
      <w:pPr>
        <w:pStyle w:val="Prrafodelista"/>
        <w:spacing w:after="0"/>
        <w:jc w:val="both"/>
        <w:rPr>
          <w:rFonts w:ascii="Arial" w:hAnsi="Arial" w:cs="Arial"/>
        </w:rPr>
      </w:pPr>
    </w:p>
    <w:p w14:paraId="4D5EB8D3" w14:textId="79FF988C" w:rsidR="009377EB" w:rsidRPr="00031DEB" w:rsidRDefault="00CD3718" w:rsidP="00031DEB">
      <w:pPr>
        <w:spacing w:after="0"/>
        <w:jc w:val="both"/>
        <w:outlineLvl w:val="0"/>
        <w:rPr>
          <w:rFonts w:ascii="Arial" w:hAnsi="Arial" w:cs="Arial"/>
          <w:b/>
        </w:rPr>
      </w:pPr>
      <w:r w:rsidRPr="00031DEB">
        <w:rPr>
          <w:rFonts w:ascii="Arial" w:hAnsi="Arial" w:cs="Arial"/>
          <w:b/>
        </w:rPr>
        <w:t>4. Módulo 3</w:t>
      </w:r>
      <w:r w:rsidR="009377EB" w:rsidRPr="00031DEB">
        <w:rPr>
          <w:rFonts w:ascii="Arial" w:hAnsi="Arial" w:cs="Arial"/>
          <w:b/>
        </w:rPr>
        <w:t>. ¿Quién da la información en Internet?</w:t>
      </w:r>
    </w:p>
    <w:tbl>
      <w:tblPr>
        <w:tblStyle w:val="Tablaconcuadrcula"/>
        <w:tblW w:w="8829" w:type="dxa"/>
        <w:tblInd w:w="-4" w:type="dxa"/>
        <w:tblLook w:val="04A0" w:firstRow="1" w:lastRow="0" w:firstColumn="1" w:lastColumn="0" w:noHBand="0" w:noVBand="1"/>
      </w:tblPr>
      <w:tblGrid>
        <w:gridCol w:w="1841"/>
        <w:gridCol w:w="2410"/>
        <w:gridCol w:w="3402"/>
        <w:gridCol w:w="1176"/>
      </w:tblGrid>
      <w:tr w:rsidR="0016404D" w:rsidRPr="00031DEB" w14:paraId="71078D94" w14:textId="77777777" w:rsidTr="00E81589">
        <w:tc>
          <w:tcPr>
            <w:tcW w:w="1841" w:type="dxa"/>
            <w:vAlign w:val="center"/>
          </w:tcPr>
          <w:p w14:paraId="4299DA94" w14:textId="65AEFD3A" w:rsidR="0016404D" w:rsidRPr="00031DEB" w:rsidRDefault="0016404D" w:rsidP="00031DEB">
            <w:pPr>
              <w:spacing w:after="0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Paso</w:t>
            </w:r>
          </w:p>
        </w:tc>
        <w:tc>
          <w:tcPr>
            <w:tcW w:w="2410" w:type="dxa"/>
            <w:vAlign w:val="center"/>
          </w:tcPr>
          <w:p w14:paraId="23634333" w14:textId="05359196" w:rsidR="0016404D" w:rsidRPr="00031DEB" w:rsidRDefault="0016404D" w:rsidP="00031DEB">
            <w:pPr>
              <w:spacing w:after="0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Objetivo</w:t>
            </w:r>
          </w:p>
        </w:tc>
        <w:tc>
          <w:tcPr>
            <w:tcW w:w="3402" w:type="dxa"/>
            <w:vAlign w:val="center"/>
          </w:tcPr>
          <w:p w14:paraId="3215B06E" w14:textId="2FF95C89" w:rsidR="0016404D" w:rsidRPr="00031DEB" w:rsidRDefault="00B2378A" w:rsidP="00031DEB">
            <w:pPr>
              <w:spacing w:after="0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Procedimiento</w:t>
            </w:r>
          </w:p>
        </w:tc>
        <w:tc>
          <w:tcPr>
            <w:tcW w:w="1176" w:type="dxa"/>
            <w:vAlign w:val="center"/>
          </w:tcPr>
          <w:p w14:paraId="051E2895" w14:textId="00226086" w:rsidR="0016404D" w:rsidRPr="00031DEB" w:rsidRDefault="0016404D" w:rsidP="00031DEB">
            <w:pPr>
              <w:spacing w:after="0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Duración</w:t>
            </w:r>
          </w:p>
        </w:tc>
      </w:tr>
      <w:tr w:rsidR="0016404D" w:rsidRPr="00031DEB" w14:paraId="305CCE5D" w14:textId="77777777" w:rsidTr="00E81589">
        <w:tc>
          <w:tcPr>
            <w:tcW w:w="1841" w:type="dxa"/>
            <w:vAlign w:val="center"/>
          </w:tcPr>
          <w:p w14:paraId="5CFC4D01" w14:textId="25119C56" w:rsidR="0016404D" w:rsidRPr="00031DEB" w:rsidRDefault="00475FCE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4.1 Bienvenida y o</w:t>
            </w:r>
            <w:r w:rsidR="0016404D" w:rsidRPr="00031DEB">
              <w:rPr>
                <w:rFonts w:ascii="Arial" w:hAnsi="Arial" w:cs="Arial"/>
              </w:rPr>
              <w:t>rganización del espacio</w:t>
            </w:r>
          </w:p>
        </w:tc>
        <w:tc>
          <w:tcPr>
            <w:tcW w:w="2410" w:type="dxa"/>
            <w:vAlign w:val="center"/>
          </w:tcPr>
          <w:p w14:paraId="167FD469" w14:textId="6B3D8F4F" w:rsidR="0016404D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16404D" w:rsidRPr="00031DEB">
              <w:rPr>
                <w:rFonts w:ascii="Arial" w:hAnsi="Arial" w:cs="Arial"/>
              </w:rPr>
              <w:t>Información general de la sesión.</w:t>
            </w:r>
          </w:p>
        </w:tc>
        <w:tc>
          <w:tcPr>
            <w:tcW w:w="3402" w:type="dxa"/>
            <w:vAlign w:val="center"/>
          </w:tcPr>
          <w:p w14:paraId="4104811C" w14:textId="625B8A19" w:rsidR="0016404D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16404D" w:rsidRPr="00031DEB">
              <w:rPr>
                <w:rFonts w:ascii="Arial" w:hAnsi="Arial" w:cs="Arial"/>
              </w:rPr>
              <w:t>Preparar la sala.</w:t>
            </w:r>
          </w:p>
          <w:p w14:paraId="64D9D527" w14:textId="5C6A136F" w:rsidR="0016404D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16404D" w:rsidRPr="00031DEB">
              <w:rPr>
                <w:rFonts w:ascii="Arial" w:hAnsi="Arial" w:cs="Arial"/>
              </w:rPr>
              <w:t xml:space="preserve">Repartir </w:t>
            </w:r>
            <w:r w:rsidR="00661A24" w:rsidRPr="00031DEB">
              <w:rPr>
                <w:rFonts w:ascii="Arial" w:hAnsi="Arial" w:cs="Arial"/>
              </w:rPr>
              <w:t>tarjetas de votación.</w:t>
            </w:r>
          </w:p>
          <w:p w14:paraId="274D1A35" w14:textId="0DEA334C" w:rsidR="0016404D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16404D" w:rsidRPr="00031DEB">
              <w:rPr>
                <w:rFonts w:ascii="Arial" w:hAnsi="Arial" w:cs="Arial"/>
              </w:rPr>
              <w:t>Informar sobre objetivo a trabajar.</w:t>
            </w:r>
          </w:p>
        </w:tc>
        <w:tc>
          <w:tcPr>
            <w:tcW w:w="1176" w:type="dxa"/>
            <w:vAlign w:val="center"/>
          </w:tcPr>
          <w:p w14:paraId="53F31AED" w14:textId="77777777" w:rsidR="0016404D" w:rsidRPr="00031DEB" w:rsidRDefault="0016404D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5 min</w:t>
            </w:r>
          </w:p>
        </w:tc>
      </w:tr>
      <w:tr w:rsidR="0016404D" w:rsidRPr="00031DEB" w14:paraId="02AD30B0" w14:textId="77777777" w:rsidTr="00E81589">
        <w:trPr>
          <w:trHeight w:val="382"/>
        </w:trPr>
        <w:tc>
          <w:tcPr>
            <w:tcW w:w="1841" w:type="dxa"/>
            <w:vAlign w:val="center"/>
          </w:tcPr>
          <w:p w14:paraId="73659E93" w14:textId="77777777" w:rsidR="0016404D" w:rsidRPr="00031DEB" w:rsidRDefault="0016404D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4.2. Experiencia de los autores</w:t>
            </w:r>
          </w:p>
        </w:tc>
        <w:tc>
          <w:tcPr>
            <w:tcW w:w="2410" w:type="dxa"/>
            <w:vAlign w:val="center"/>
          </w:tcPr>
          <w:p w14:paraId="1C81509C" w14:textId="55CA3939" w:rsidR="0016404D" w:rsidRPr="00031DEB" w:rsidRDefault="00204005" w:rsidP="00031DEB">
            <w:pPr>
              <w:spacing w:after="12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E91572" w:rsidRPr="00031DEB">
              <w:rPr>
                <w:rFonts w:ascii="Arial" w:hAnsi="Arial" w:cs="Arial"/>
              </w:rPr>
              <w:t>Conocer c</w:t>
            </w:r>
            <w:r w:rsidR="0016404D" w:rsidRPr="00031DEB">
              <w:rPr>
                <w:rFonts w:ascii="Arial" w:hAnsi="Arial" w:cs="Arial"/>
              </w:rPr>
              <w:t xml:space="preserve">ómo podemos saber si alguien es experto en un tema. </w:t>
            </w:r>
          </w:p>
          <w:p w14:paraId="27FE3708" w14:textId="619641D4" w:rsidR="0016404D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E91572" w:rsidRPr="00031DEB">
              <w:rPr>
                <w:rFonts w:ascii="Arial" w:hAnsi="Arial" w:cs="Arial"/>
              </w:rPr>
              <w:t>Conocer que s</w:t>
            </w:r>
            <w:r w:rsidR="0016404D" w:rsidRPr="00031DEB">
              <w:rPr>
                <w:rFonts w:ascii="Arial" w:hAnsi="Arial" w:cs="Arial"/>
              </w:rPr>
              <w:t xml:space="preserve">er experto en un tema </w:t>
            </w:r>
            <w:r w:rsidR="0016404D" w:rsidRPr="00031DEB">
              <w:rPr>
                <w:rFonts w:ascii="Arial" w:hAnsi="Arial" w:cs="Arial"/>
              </w:rPr>
              <w:lastRenderedPageBreak/>
              <w:t>no significa ser experto en todo.</w:t>
            </w:r>
          </w:p>
        </w:tc>
        <w:tc>
          <w:tcPr>
            <w:tcW w:w="3402" w:type="dxa"/>
            <w:vAlign w:val="center"/>
          </w:tcPr>
          <w:p w14:paraId="5E91F6E3" w14:textId="094F2728" w:rsidR="0016404D" w:rsidRPr="00031DEB" w:rsidRDefault="0016404D" w:rsidP="00031DEB">
            <w:pPr>
              <w:spacing w:after="12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lastRenderedPageBreak/>
              <w:t>-</w:t>
            </w:r>
            <w:r w:rsidR="00902FC8" w:rsidRPr="00031DEB">
              <w:rPr>
                <w:rFonts w:ascii="Arial" w:hAnsi="Arial" w:cs="Arial"/>
              </w:rPr>
              <w:t xml:space="preserve">Instrucción directa: </w:t>
            </w:r>
            <w:r w:rsidRPr="00031DEB">
              <w:rPr>
                <w:rFonts w:ascii="Arial" w:hAnsi="Arial" w:cs="Arial"/>
              </w:rPr>
              <w:t xml:space="preserve">¿Qué es ser experto? Ante una pregunta que plantea un personaje se presentan dos textos con </w:t>
            </w:r>
            <w:r w:rsidR="00F41B72" w:rsidRPr="00031DEB">
              <w:rPr>
                <w:rFonts w:ascii="Arial" w:hAnsi="Arial" w:cs="Arial"/>
              </w:rPr>
              <w:t xml:space="preserve">autor </w:t>
            </w:r>
            <w:r w:rsidRPr="00031DEB">
              <w:rPr>
                <w:rFonts w:ascii="Arial" w:hAnsi="Arial" w:cs="Arial"/>
              </w:rPr>
              <w:t>experto y no experto</w:t>
            </w:r>
            <w:r w:rsidR="00F41B72" w:rsidRPr="00031DEB">
              <w:rPr>
                <w:rFonts w:ascii="Arial" w:hAnsi="Arial" w:cs="Arial"/>
              </w:rPr>
              <w:t xml:space="preserve">, </w:t>
            </w:r>
            <w:r w:rsidR="00F41B72" w:rsidRPr="00031DEB">
              <w:rPr>
                <w:rFonts w:ascii="Arial" w:hAnsi="Arial" w:cs="Arial"/>
              </w:rPr>
              <w:lastRenderedPageBreak/>
              <w:t>respectivamente. S</w:t>
            </w:r>
            <w:r w:rsidRPr="00031DEB">
              <w:rPr>
                <w:rFonts w:ascii="Arial" w:hAnsi="Arial" w:cs="Arial"/>
              </w:rPr>
              <w:t xml:space="preserve">e </w:t>
            </w:r>
            <w:r w:rsidR="00902FC8" w:rsidRPr="00031DEB">
              <w:rPr>
                <w:rFonts w:ascii="Arial" w:hAnsi="Arial" w:cs="Arial"/>
              </w:rPr>
              <w:t>presenta qué es ser experto.</w:t>
            </w:r>
          </w:p>
          <w:p w14:paraId="7CD29370" w14:textId="6BEEBDDC" w:rsidR="0016404D" w:rsidRPr="00031DEB" w:rsidRDefault="0016404D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02FC8" w:rsidRPr="00031DEB">
              <w:rPr>
                <w:rFonts w:ascii="Arial" w:hAnsi="Arial" w:cs="Arial"/>
              </w:rPr>
              <w:t>Discusión grupal:</w:t>
            </w:r>
            <w:r w:rsidRPr="00031DEB">
              <w:rPr>
                <w:rFonts w:ascii="Arial" w:hAnsi="Arial" w:cs="Arial"/>
              </w:rPr>
              <w:t xml:space="preserve"> experiencia del autor.</w:t>
            </w:r>
            <w:r w:rsidR="00F41B72" w:rsidRPr="00031DEB">
              <w:rPr>
                <w:rFonts w:ascii="Arial" w:hAnsi="Arial" w:cs="Arial"/>
              </w:rPr>
              <w:t xml:space="preserve"> </w:t>
            </w:r>
            <w:r w:rsidRPr="00031DEB">
              <w:rPr>
                <w:rFonts w:ascii="Arial" w:hAnsi="Arial" w:cs="Arial"/>
              </w:rPr>
              <w:t>Los alumnos darán argumentos confrontando diferentes autores (experto-no experto). Se discutirán y se modelará ¿</w:t>
            </w:r>
            <w:r w:rsidRPr="00031DEB">
              <w:rPr>
                <w:rFonts w:ascii="Arial" w:hAnsi="Arial" w:cs="Arial"/>
                <w:b/>
              </w:rPr>
              <w:t xml:space="preserve">quién </w:t>
            </w:r>
            <w:r w:rsidRPr="00031DEB">
              <w:rPr>
                <w:rFonts w:ascii="Arial" w:hAnsi="Arial" w:cs="Arial"/>
              </w:rPr>
              <w:t xml:space="preserve">publica la información? </w:t>
            </w:r>
          </w:p>
        </w:tc>
        <w:tc>
          <w:tcPr>
            <w:tcW w:w="1176" w:type="dxa"/>
            <w:vAlign w:val="center"/>
          </w:tcPr>
          <w:p w14:paraId="356F1CB6" w14:textId="77777777" w:rsidR="0016404D" w:rsidRPr="00031DEB" w:rsidRDefault="0016404D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lastRenderedPageBreak/>
              <w:t>30 min</w:t>
            </w:r>
          </w:p>
        </w:tc>
      </w:tr>
      <w:tr w:rsidR="0016404D" w:rsidRPr="00031DEB" w14:paraId="3E230D50" w14:textId="77777777" w:rsidTr="00E81589">
        <w:trPr>
          <w:trHeight w:val="382"/>
        </w:trPr>
        <w:tc>
          <w:tcPr>
            <w:tcW w:w="1841" w:type="dxa"/>
            <w:vAlign w:val="center"/>
          </w:tcPr>
          <w:p w14:paraId="493176C0" w14:textId="77777777" w:rsidR="0016404D" w:rsidRPr="00031DEB" w:rsidRDefault="0016404D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lastRenderedPageBreak/>
              <w:t>4.3. Práctica de la evaluación de la experiencia de los autores</w:t>
            </w:r>
          </w:p>
        </w:tc>
        <w:tc>
          <w:tcPr>
            <w:tcW w:w="2410" w:type="dxa"/>
            <w:vAlign w:val="center"/>
          </w:tcPr>
          <w:p w14:paraId="09A5810B" w14:textId="774316D2" w:rsidR="0016404D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E91572" w:rsidRPr="00031DEB">
              <w:rPr>
                <w:rFonts w:ascii="Arial" w:hAnsi="Arial" w:cs="Arial"/>
              </w:rPr>
              <w:t>Practicar la identificación y valoración del conocimiento del autor.</w:t>
            </w:r>
          </w:p>
        </w:tc>
        <w:tc>
          <w:tcPr>
            <w:tcW w:w="3402" w:type="dxa"/>
            <w:vAlign w:val="center"/>
          </w:tcPr>
          <w:p w14:paraId="2D542C95" w14:textId="60CE0392" w:rsidR="0016404D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02FC8" w:rsidRPr="00031DEB">
              <w:rPr>
                <w:rFonts w:ascii="Arial" w:hAnsi="Arial" w:cs="Arial"/>
              </w:rPr>
              <w:t>Discusión grupal: a</w:t>
            </w:r>
            <w:r w:rsidR="0016404D" w:rsidRPr="00031DEB">
              <w:rPr>
                <w:rFonts w:ascii="Arial" w:hAnsi="Arial" w:cs="Arial"/>
              </w:rPr>
              <w:t>nte distintos textos los alumnos deben identificar y justificar la experiencia de los autores.</w:t>
            </w:r>
          </w:p>
        </w:tc>
        <w:tc>
          <w:tcPr>
            <w:tcW w:w="1176" w:type="dxa"/>
            <w:vAlign w:val="center"/>
          </w:tcPr>
          <w:p w14:paraId="113F22B4" w14:textId="7ECA12B7" w:rsidR="0016404D" w:rsidRPr="00031DEB" w:rsidRDefault="0016404D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10</w:t>
            </w:r>
            <w:r w:rsidR="00CD3718" w:rsidRPr="00031DEB">
              <w:rPr>
                <w:rFonts w:ascii="Arial" w:hAnsi="Arial" w:cs="Arial"/>
              </w:rPr>
              <w:t xml:space="preserve"> min</w:t>
            </w:r>
          </w:p>
        </w:tc>
      </w:tr>
      <w:tr w:rsidR="0016404D" w:rsidRPr="00031DEB" w14:paraId="78189238" w14:textId="77777777" w:rsidTr="00E81589">
        <w:trPr>
          <w:trHeight w:val="382"/>
        </w:trPr>
        <w:tc>
          <w:tcPr>
            <w:tcW w:w="1841" w:type="dxa"/>
            <w:vAlign w:val="center"/>
          </w:tcPr>
          <w:p w14:paraId="61C27932" w14:textId="77777777" w:rsidR="0016404D" w:rsidRPr="00031DEB" w:rsidRDefault="0016404D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4.4 Conclusión</w:t>
            </w:r>
          </w:p>
        </w:tc>
        <w:tc>
          <w:tcPr>
            <w:tcW w:w="2410" w:type="dxa"/>
            <w:vAlign w:val="center"/>
          </w:tcPr>
          <w:p w14:paraId="7CB069C6" w14:textId="36AC2E6F" w:rsidR="0016404D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E91572" w:rsidRPr="00031DEB">
              <w:rPr>
                <w:rFonts w:ascii="Arial" w:hAnsi="Arial" w:cs="Arial"/>
              </w:rPr>
              <w:t>Concluir sobre la importancia de atender a quién ofrece la información.</w:t>
            </w:r>
          </w:p>
        </w:tc>
        <w:tc>
          <w:tcPr>
            <w:tcW w:w="3402" w:type="dxa"/>
            <w:vAlign w:val="center"/>
          </w:tcPr>
          <w:p w14:paraId="16D6BF60" w14:textId="78B47096" w:rsidR="0016404D" w:rsidRPr="00031DEB" w:rsidRDefault="0016404D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-Quién da la información. Tras la discusión se concluye quién es un experto y quién no y cómo se encuentra esa información en la página web.</w:t>
            </w:r>
          </w:p>
        </w:tc>
        <w:tc>
          <w:tcPr>
            <w:tcW w:w="1176" w:type="dxa"/>
            <w:vAlign w:val="center"/>
          </w:tcPr>
          <w:p w14:paraId="477895D3" w14:textId="77777777" w:rsidR="0016404D" w:rsidRPr="00031DEB" w:rsidRDefault="0016404D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5 min</w:t>
            </w:r>
          </w:p>
        </w:tc>
      </w:tr>
    </w:tbl>
    <w:p w14:paraId="01E13ECD" w14:textId="77777777" w:rsidR="00EB5296" w:rsidRPr="00031DEB" w:rsidRDefault="00EB5296" w:rsidP="00031DEB">
      <w:pPr>
        <w:spacing w:after="0"/>
        <w:jc w:val="both"/>
        <w:rPr>
          <w:rFonts w:ascii="Arial" w:hAnsi="Arial" w:cs="Arial"/>
        </w:rPr>
      </w:pPr>
    </w:p>
    <w:p w14:paraId="5C6AFAE6" w14:textId="09863E5C" w:rsidR="00661A24" w:rsidRPr="00031DEB" w:rsidRDefault="00CD3718" w:rsidP="00031DEB">
      <w:pPr>
        <w:spacing w:after="0"/>
        <w:jc w:val="both"/>
        <w:outlineLvl w:val="0"/>
        <w:rPr>
          <w:rFonts w:ascii="Arial" w:hAnsi="Arial" w:cs="Arial"/>
          <w:b/>
        </w:rPr>
      </w:pPr>
      <w:r w:rsidRPr="00031DEB">
        <w:rPr>
          <w:rFonts w:ascii="Arial" w:hAnsi="Arial" w:cs="Arial"/>
          <w:b/>
        </w:rPr>
        <w:t>5. Módulo 4</w:t>
      </w:r>
      <w:r w:rsidR="009377EB" w:rsidRPr="00031DEB">
        <w:rPr>
          <w:rFonts w:ascii="Arial" w:hAnsi="Arial" w:cs="Arial"/>
          <w:b/>
        </w:rPr>
        <w:t xml:space="preserve">. ¿Quién da la información, y qué intención tiene? </w:t>
      </w:r>
    </w:p>
    <w:tbl>
      <w:tblPr>
        <w:tblStyle w:val="Tablaconcuadrcula"/>
        <w:tblW w:w="8789" w:type="dxa"/>
        <w:tblInd w:w="-6" w:type="dxa"/>
        <w:tblLayout w:type="fixed"/>
        <w:tblLook w:val="04A0" w:firstRow="1" w:lastRow="0" w:firstColumn="1" w:lastColumn="0" w:noHBand="0" w:noVBand="1"/>
      </w:tblPr>
      <w:tblGrid>
        <w:gridCol w:w="1843"/>
        <w:gridCol w:w="2268"/>
        <w:gridCol w:w="3544"/>
        <w:gridCol w:w="1134"/>
      </w:tblGrid>
      <w:tr w:rsidR="007E6156" w:rsidRPr="00031DEB" w14:paraId="15B56183" w14:textId="77777777" w:rsidTr="00204005">
        <w:tc>
          <w:tcPr>
            <w:tcW w:w="1843" w:type="dxa"/>
            <w:vAlign w:val="center"/>
          </w:tcPr>
          <w:p w14:paraId="3C401FAA" w14:textId="634A3650" w:rsidR="0016404D" w:rsidRPr="00031DEB" w:rsidRDefault="0016404D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Paso</w:t>
            </w:r>
          </w:p>
        </w:tc>
        <w:tc>
          <w:tcPr>
            <w:tcW w:w="2268" w:type="dxa"/>
            <w:vAlign w:val="center"/>
          </w:tcPr>
          <w:p w14:paraId="030B8CEF" w14:textId="31128DA1" w:rsidR="0016404D" w:rsidRPr="00031DEB" w:rsidRDefault="0016404D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Objetivo</w:t>
            </w:r>
          </w:p>
        </w:tc>
        <w:tc>
          <w:tcPr>
            <w:tcW w:w="3544" w:type="dxa"/>
            <w:vAlign w:val="center"/>
          </w:tcPr>
          <w:p w14:paraId="6D2A6DEF" w14:textId="75B9BF4E" w:rsidR="0016404D" w:rsidRPr="00031DEB" w:rsidRDefault="00B2378A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Procedimiento</w:t>
            </w:r>
          </w:p>
        </w:tc>
        <w:tc>
          <w:tcPr>
            <w:tcW w:w="1134" w:type="dxa"/>
            <w:vAlign w:val="center"/>
          </w:tcPr>
          <w:p w14:paraId="0FC8641D" w14:textId="5FBE612A" w:rsidR="0016404D" w:rsidRPr="00031DEB" w:rsidRDefault="0016404D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Duración</w:t>
            </w:r>
          </w:p>
        </w:tc>
      </w:tr>
      <w:tr w:rsidR="00CF7846" w:rsidRPr="00031DEB" w14:paraId="46B7F278" w14:textId="77777777" w:rsidTr="00204005">
        <w:trPr>
          <w:trHeight w:val="909"/>
        </w:trPr>
        <w:tc>
          <w:tcPr>
            <w:tcW w:w="1843" w:type="dxa"/>
            <w:vAlign w:val="center"/>
          </w:tcPr>
          <w:p w14:paraId="6A6AA22C" w14:textId="43EC2925" w:rsidR="00CF7846" w:rsidRPr="00031DEB" w:rsidRDefault="00CF7846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5.1 Bienvenida y organización del espacio</w:t>
            </w:r>
          </w:p>
        </w:tc>
        <w:tc>
          <w:tcPr>
            <w:tcW w:w="2268" w:type="dxa"/>
            <w:vAlign w:val="center"/>
          </w:tcPr>
          <w:p w14:paraId="7E29B7B6" w14:textId="17DD63AD" w:rsidR="00CF7846" w:rsidRPr="00031DEB" w:rsidRDefault="00CF7846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-Información general de la sesión.</w:t>
            </w:r>
          </w:p>
        </w:tc>
        <w:tc>
          <w:tcPr>
            <w:tcW w:w="3544" w:type="dxa"/>
            <w:vAlign w:val="center"/>
          </w:tcPr>
          <w:p w14:paraId="6351585B" w14:textId="77777777" w:rsidR="00CF7846" w:rsidRPr="00031DEB" w:rsidRDefault="00CF7846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-Preparar la sala.</w:t>
            </w:r>
          </w:p>
          <w:p w14:paraId="42B791BF" w14:textId="77777777" w:rsidR="00CF7846" w:rsidRPr="00031DEB" w:rsidRDefault="00CF7846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-Repartir tarjetas de votación.</w:t>
            </w:r>
          </w:p>
          <w:p w14:paraId="0BBCBB80" w14:textId="175F1B70" w:rsidR="00CF7846" w:rsidRPr="00031DEB" w:rsidRDefault="00CF7846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-Informar sobre objetivo a trabajar.</w:t>
            </w:r>
          </w:p>
        </w:tc>
        <w:tc>
          <w:tcPr>
            <w:tcW w:w="1134" w:type="dxa"/>
            <w:vAlign w:val="center"/>
          </w:tcPr>
          <w:p w14:paraId="6271E701" w14:textId="0E6CD229" w:rsidR="00CF7846" w:rsidRPr="00031DEB" w:rsidRDefault="00CF7846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5 min</w:t>
            </w:r>
          </w:p>
        </w:tc>
      </w:tr>
      <w:tr w:rsidR="00CF7846" w:rsidRPr="00031DEB" w14:paraId="651EA174" w14:textId="77777777" w:rsidTr="00204005">
        <w:trPr>
          <w:trHeight w:val="382"/>
        </w:trPr>
        <w:tc>
          <w:tcPr>
            <w:tcW w:w="1843" w:type="dxa"/>
            <w:vAlign w:val="center"/>
          </w:tcPr>
          <w:p w14:paraId="19DDCF05" w14:textId="77777777" w:rsidR="00CF7846" w:rsidRPr="00031DEB" w:rsidRDefault="00CF7846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5.2. Diferenciar intenciones en la web</w:t>
            </w:r>
          </w:p>
        </w:tc>
        <w:tc>
          <w:tcPr>
            <w:tcW w:w="2268" w:type="dxa"/>
            <w:vAlign w:val="center"/>
          </w:tcPr>
          <w:p w14:paraId="6D5BBC18" w14:textId="60ED7397" w:rsidR="00CF7846" w:rsidRPr="00031DEB" w:rsidRDefault="00CF7846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-Conocer cómo podemos determinar la intención de quién proporciona la información.</w:t>
            </w:r>
          </w:p>
          <w:p w14:paraId="734BD748" w14:textId="77777777" w:rsidR="00CF7846" w:rsidRPr="00031DEB" w:rsidRDefault="00CF7846" w:rsidP="00031DEB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544" w:type="dxa"/>
            <w:vAlign w:val="center"/>
          </w:tcPr>
          <w:p w14:paraId="3F8EDB05" w14:textId="4D749605" w:rsidR="00CF7846" w:rsidRPr="00031DEB" w:rsidRDefault="00CF7846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 xml:space="preserve">-Instrucción directa: La intención de quién da la información es muy importante. Se instruye a los participantes acerca de posibles intenciones: </w:t>
            </w:r>
          </w:p>
          <w:p w14:paraId="0A70A5B2" w14:textId="77777777" w:rsidR="00CF7846" w:rsidRPr="00031DEB" w:rsidRDefault="00CF7846" w:rsidP="00031DEB">
            <w:pPr>
              <w:spacing w:after="12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informa/ayuda o vende/convence.</w:t>
            </w:r>
          </w:p>
          <w:p w14:paraId="391EC44F" w14:textId="66E273C3" w:rsidR="00CF7846" w:rsidRPr="00031DEB" w:rsidRDefault="00CF7846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-Instrucción directa / discusión grupal: Se relacionan las distintas webs y autores de información con las posibles intenciones.</w:t>
            </w:r>
          </w:p>
        </w:tc>
        <w:tc>
          <w:tcPr>
            <w:tcW w:w="1134" w:type="dxa"/>
            <w:vAlign w:val="center"/>
          </w:tcPr>
          <w:p w14:paraId="6C5DCA16" w14:textId="77777777" w:rsidR="00CF7846" w:rsidRPr="00031DEB" w:rsidRDefault="00CF7846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40 min</w:t>
            </w:r>
          </w:p>
        </w:tc>
      </w:tr>
      <w:tr w:rsidR="00CF7846" w:rsidRPr="00031DEB" w14:paraId="0D645AB9" w14:textId="77777777" w:rsidTr="00204005">
        <w:trPr>
          <w:trHeight w:val="382"/>
        </w:trPr>
        <w:tc>
          <w:tcPr>
            <w:tcW w:w="1843" w:type="dxa"/>
            <w:vAlign w:val="center"/>
          </w:tcPr>
          <w:p w14:paraId="6324DBE5" w14:textId="77777777" w:rsidR="00CF7846" w:rsidRPr="00031DEB" w:rsidRDefault="00CF7846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5.3. Práctica evaluación de las intenciones.</w:t>
            </w:r>
          </w:p>
        </w:tc>
        <w:tc>
          <w:tcPr>
            <w:tcW w:w="2268" w:type="dxa"/>
            <w:vAlign w:val="center"/>
          </w:tcPr>
          <w:p w14:paraId="1814CA98" w14:textId="766F7983" w:rsidR="00CF7846" w:rsidRPr="00031DEB" w:rsidRDefault="00CF7846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-Practicar la identificación de la intención de quien ofrece la información</w:t>
            </w:r>
          </w:p>
        </w:tc>
        <w:tc>
          <w:tcPr>
            <w:tcW w:w="3544" w:type="dxa"/>
            <w:vAlign w:val="center"/>
          </w:tcPr>
          <w:p w14:paraId="70ACD9FF" w14:textId="63507A3A" w:rsidR="00CF7846" w:rsidRPr="00031DEB" w:rsidRDefault="00CF7846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-Discusión grupal: ante dos webs distintas, los alumnos deben identificar y justificar la intención de los mismos y la interacción experiencia-benevolencia.</w:t>
            </w:r>
          </w:p>
        </w:tc>
        <w:tc>
          <w:tcPr>
            <w:tcW w:w="1134" w:type="dxa"/>
            <w:vAlign w:val="center"/>
          </w:tcPr>
          <w:p w14:paraId="3233EEFE" w14:textId="40A9C37E" w:rsidR="00CF7846" w:rsidRPr="00031DEB" w:rsidRDefault="00CF7846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10 min</w:t>
            </w:r>
          </w:p>
        </w:tc>
      </w:tr>
      <w:tr w:rsidR="00CF7846" w:rsidRPr="00031DEB" w14:paraId="03EC6053" w14:textId="77777777" w:rsidTr="00204005">
        <w:trPr>
          <w:trHeight w:val="382"/>
        </w:trPr>
        <w:tc>
          <w:tcPr>
            <w:tcW w:w="1843" w:type="dxa"/>
            <w:vAlign w:val="center"/>
          </w:tcPr>
          <w:p w14:paraId="5DF91384" w14:textId="77777777" w:rsidR="00CF7846" w:rsidRPr="00031DEB" w:rsidRDefault="00CF7846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5.3. Conclusión</w:t>
            </w:r>
          </w:p>
        </w:tc>
        <w:tc>
          <w:tcPr>
            <w:tcW w:w="2268" w:type="dxa"/>
            <w:vAlign w:val="center"/>
          </w:tcPr>
          <w:p w14:paraId="376EA484" w14:textId="1DDC1652" w:rsidR="00CF7846" w:rsidRPr="00031DEB" w:rsidRDefault="00CF7846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 xml:space="preserve">-Concluir sobre la importancia de conocer la intención del autor que </w:t>
            </w:r>
            <w:r w:rsidRPr="00031DEB">
              <w:rPr>
                <w:rFonts w:ascii="Arial" w:hAnsi="Arial" w:cs="Arial"/>
              </w:rPr>
              <w:lastRenderedPageBreak/>
              <w:t xml:space="preserve">proporciona la información. </w:t>
            </w:r>
          </w:p>
        </w:tc>
        <w:tc>
          <w:tcPr>
            <w:tcW w:w="3544" w:type="dxa"/>
            <w:vAlign w:val="center"/>
          </w:tcPr>
          <w:p w14:paraId="2AAA3592" w14:textId="1B3980C0" w:rsidR="00CF7846" w:rsidRPr="00031DEB" w:rsidRDefault="00CF7846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lastRenderedPageBreak/>
              <w:t xml:space="preserve">-Además de la experiencia del autor sobre el tema, debemos tener en cuenta su intención para confiar en la información que nos </w:t>
            </w:r>
            <w:r w:rsidRPr="00031DEB">
              <w:rPr>
                <w:rFonts w:ascii="Arial" w:hAnsi="Arial" w:cs="Arial"/>
              </w:rPr>
              <w:lastRenderedPageBreak/>
              <w:t>da (interacción experiencia-benevolencia).</w:t>
            </w:r>
            <w:r w:rsidRPr="00031DEB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DD16A97" w14:textId="45E8607A" w:rsidR="00CF7846" w:rsidRPr="00031DEB" w:rsidRDefault="00CF7846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lastRenderedPageBreak/>
              <w:t>5 min</w:t>
            </w:r>
          </w:p>
          <w:p w14:paraId="75F2EFF4" w14:textId="77777777" w:rsidR="00CF7846" w:rsidRPr="00031DEB" w:rsidRDefault="00CF7846" w:rsidP="00031DEB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0D1E59A3" w14:textId="77777777" w:rsidR="00CD3718" w:rsidRPr="00031DEB" w:rsidRDefault="00CD3718" w:rsidP="00031DEB">
      <w:pPr>
        <w:spacing w:after="0"/>
        <w:jc w:val="both"/>
        <w:outlineLvl w:val="0"/>
        <w:rPr>
          <w:rFonts w:ascii="Arial" w:hAnsi="Arial" w:cs="Arial"/>
          <w:b/>
        </w:rPr>
      </w:pPr>
    </w:p>
    <w:p w14:paraId="2632E716" w14:textId="0309860E" w:rsidR="009377EB" w:rsidRPr="00031DEB" w:rsidRDefault="00CD3718" w:rsidP="00031DEB">
      <w:pPr>
        <w:spacing w:after="0"/>
        <w:jc w:val="both"/>
        <w:outlineLvl w:val="0"/>
        <w:rPr>
          <w:rFonts w:ascii="Arial" w:hAnsi="Arial" w:cs="Arial"/>
          <w:b/>
        </w:rPr>
      </w:pPr>
      <w:r w:rsidRPr="00031DEB">
        <w:rPr>
          <w:rFonts w:ascii="Arial" w:hAnsi="Arial" w:cs="Arial"/>
          <w:b/>
        </w:rPr>
        <w:t>6. Módulo 5</w:t>
      </w:r>
      <w:r w:rsidR="009377EB" w:rsidRPr="00031DEB">
        <w:rPr>
          <w:rFonts w:ascii="Arial" w:hAnsi="Arial" w:cs="Arial"/>
          <w:b/>
        </w:rPr>
        <w:t xml:space="preserve">: ¿Cómo </w:t>
      </w:r>
      <w:r w:rsidRPr="00031DEB">
        <w:rPr>
          <w:rFonts w:ascii="Arial" w:hAnsi="Arial" w:cs="Arial"/>
          <w:b/>
        </w:rPr>
        <w:t>justifico</w:t>
      </w:r>
      <w:r w:rsidR="009377EB" w:rsidRPr="00031DEB">
        <w:rPr>
          <w:rFonts w:ascii="Arial" w:hAnsi="Arial" w:cs="Arial"/>
          <w:b/>
        </w:rPr>
        <w:t xml:space="preserve"> mi respuesta?</w:t>
      </w:r>
    </w:p>
    <w:tbl>
      <w:tblPr>
        <w:tblStyle w:val="Tablaconcuadrcula"/>
        <w:tblW w:w="8971" w:type="dxa"/>
        <w:tblInd w:w="-4" w:type="dxa"/>
        <w:tblLook w:val="04A0" w:firstRow="1" w:lastRow="0" w:firstColumn="1" w:lastColumn="0" w:noHBand="0" w:noVBand="1"/>
      </w:tblPr>
      <w:tblGrid>
        <w:gridCol w:w="1841"/>
        <w:gridCol w:w="2268"/>
        <w:gridCol w:w="3686"/>
        <w:gridCol w:w="1176"/>
      </w:tblGrid>
      <w:tr w:rsidR="00D14791" w:rsidRPr="00031DEB" w14:paraId="5B9765DB" w14:textId="77777777" w:rsidTr="00E81589">
        <w:tc>
          <w:tcPr>
            <w:tcW w:w="1841" w:type="dxa"/>
            <w:vAlign w:val="center"/>
          </w:tcPr>
          <w:p w14:paraId="09D80A64" w14:textId="2A0ED752" w:rsidR="0016404D" w:rsidRPr="00031DEB" w:rsidRDefault="0016404D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Paso</w:t>
            </w:r>
          </w:p>
        </w:tc>
        <w:tc>
          <w:tcPr>
            <w:tcW w:w="2268" w:type="dxa"/>
            <w:vAlign w:val="center"/>
          </w:tcPr>
          <w:p w14:paraId="4013582C" w14:textId="16672E5F" w:rsidR="0016404D" w:rsidRPr="00031DEB" w:rsidRDefault="0016404D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Objetivo</w:t>
            </w:r>
          </w:p>
        </w:tc>
        <w:tc>
          <w:tcPr>
            <w:tcW w:w="3686" w:type="dxa"/>
            <w:vAlign w:val="center"/>
          </w:tcPr>
          <w:p w14:paraId="412A7284" w14:textId="297C0601" w:rsidR="0016404D" w:rsidRPr="00031DEB" w:rsidRDefault="00B2378A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Procedimiento</w:t>
            </w:r>
          </w:p>
        </w:tc>
        <w:tc>
          <w:tcPr>
            <w:tcW w:w="1176" w:type="dxa"/>
            <w:vAlign w:val="center"/>
          </w:tcPr>
          <w:p w14:paraId="14780653" w14:textId="0B90D403" w:rsidR="0016404D" w:rsidRPr="00031DEB" w:rsidRDefault="0016404D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Duración</w:t>
            </w:r>
          </w:p>
        </w:tc>
      </w:tr>
      <w:tr w:rsidR="00D14791" w:rsidRPr="00031DEB" w14:paraId="47085B98" w14:textId="77777777" w:rsidTr="00E81589">
        <w:trPr>
          <w:trHeight w:val="909"/>
        </w:trPr>
        <w:tc>
          <w:tcPr>
            <w:tcW w:w="1841" w:type="dxa"/>
            <w:vAlign w:val="center"/>
          </w:tcPr>
          <w:p w14:paraId="5A2B7C3E" w14:textId="70252CF5" w:rsidR="0016404D" w:rsidRPr="00031DEB" w:rsidRDefault="00475FCE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6.1 Bienvenida y o</w:t>
            </w:r>
            <w:r w:rsidR="0016404D" w:rsidRPr="00031DEB">
              <w:rPr>
                <w:rFonts w:ascii="Arial" w:hAnsi="Arial" w:cs="Arial"/>
              </w:rPr>
              <w:t>rganización del espacio</w:t>
            </w:r>
          </w:p>
        </w:tc>
        <w:tc>
          <w:tcPr>
            <w:tcW w:w="2268" w:type="dxa"/>
            <w:vAlign w:val="center"/>
          </w:tcPr>
          <w:p w14:paraId="2617327E" w14:textId="669B66FA" w:rsidR="0016404D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16404D" w:rsidRPr="00031DEB">
              <w:rPr>
                <w:rFonts w:ascii="Arial" w:hAnsi="Arial" w:cs="Arial"/>
              </w:rPr>
              <w:t>Información general de la sesión.</w:t>
            </w:r>
          </w:p>
        </w:tc>
        <w:tc>
          <w:tcPr>
            <w:tcW w:w="3686" w:type="dxa"/>
            <w:vAlign w:val="center"/>
          </w:tcPr>
          <w:p w14:paraId="62F8DFC4" w14:textId="7B0361D2" w:rsidR="0016404D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16404D" w:rsidRPr="00031DEB">
              <w:rPr>
                <w:rFonts w:ascii="Arial" w:hAnsi="Arial" w:cs="Arial"/>
              </w:rPr>
              <w:t>Preparar la sala.</w:t>
            </w:r>
          </w:p>
          <w:p w14:paraId="00AD53CC" w14:textId="093B7F00" w:rsidR="0016404D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16404D" w:rsidRPr="00031DEB">
              <w:rPr>
                <w:rFonts w:ascii="Arial" w:hAnsi="Arial" w:cs="Arial"/>
              </w:rPr>
              <w:t xml:space="preserve">Repartir </w:t>
            </w:r>
            <w:r w:rsidR="00661A24" w:rsidRPr="00031DEB">
              <w:rPr>
                <w:rFonts w:ascii="Arial" w:hAnsi="Arial" w:cs="Arial"/>
              </w:rPr>
              <w:t>tarjetas de votación</w:t>
            </w:r>
            <w:r w:rsidR="0016404D" w:rsidRPr="00031DEB">
              <w:rPr>
                <w:rFonts w:ascii="Arial" w:hAnsi="Arial" w:cs="Arial"/>
              </w:rPr>
              <w:t>.</w:t>
            </w:r>
          </w:p>
          <w:p w14:paraId="14747AAD" w14:textId="41265CB4" w:rsidR="0016404D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16404D" w:rsidRPr="00031DEB">
              <w:rPr>
                <w:rFonts w:ascii="Arial" w:hAnsi="Arial" w:cs="Arial"/>
              </w:rPr>
              <w:t>Informar sobre objetivo a trabajar.</w:t>
            </w:r>
          </w:p>
        </w:tc>
        <w:tc>
          <w:tcPr>
            <w:tcW w:w="1176" w:type="dxa"/>
            <w:vAlign w:val="center"/>
          </w:tcPr>
          <w:p w14:paraId="5392EFDA" w14:textId="77777777" w:rsidR="0016404D" w:rsidRPr="00031DEB" w:rsidRDefault="0016404D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5 min</w:t>
            </w:r>
          </w:p>
        </w:tc>
      </w:tr>
      <w:tr w:rsidR="00D14791" w:rsidRPr="00031DEB" w14:paraId="15108C8E" w14:textId="77777777" w:rsidTr="00E81589">
        <w:trPr>
          <w:trHeight w:val="382"/>
        </w:trPr>
        <w:tc>
          <w:tcPr>
            <w:tcW w:w="1841" w:type="dxa"/>
            <w:vAlign w:val="center"/>
          </w:tcPr>
          <w:p w14:paraId="26AEACD6" w14:textId="77777777" w:rsidR="0016404D" w:rsidRPr="00031DEB" w:rsidRDefault="0016404D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 xml:space="preserve">6.2. Aprender a argumentar </w:t>
            </w:r>
          </w:p>
        </w:tc>
        <w:tc>
          <w:tcPr>
            <w:tcW w:w="2268" w:type="dxa"/>
            <w:vAlign w:val="center"/>
          </w:tcPr>
          <w:p w14:paraId="162966AF" w14:textId="666F2B19" w:rsidR="0016404D" w:rsidRPr="00031DEB" w:rsidRDefault="00204005" w:rsidP="00031DEB">
            <w:pPr>
              <w:spacing w:after="12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23D15" w:rsidRPr="00031DEB">
              <w:rPr>
                <w:rFonts w:ascii="Arial" w:hAnsi="Arial" w:cs="Arial"/>
              </w:rPr>
              <w:t>Presentar dos</w:t>
            </w:r>
            <w:r w:rsidR="0016404D" w:rsidRPr="00031DEB">
              <w:rPr>
                <w:rFonts w:ascii="Arial" w:hAnsi="Arial" w:cs="Arial"/>
              </w:rPr>
              <w:t xml:space="preserve"> modelos de argumentación</w:t>
            </w:r>
            <w:r w:rsidR="00923D15" w:rsidRPr="00031DEB">
              <w:rPr>
                <w:rFonts w:ascii="Arial" w:hAnsi="Arial" w:cs="Arial"/>
              </w:rPr>
              <w:t>:</w:t>
            </w:r>
            <w:r w:rsidR="0016404D" w:rsidRPr="00031DEB">
              <w:rPr>
                <w:rFonts w:ascii="Arial" w:hAnsi="Arial" w:cs="Arial"/>
              </w:rPr>
              <w:t xml:space="preserve"> uno </w:t>
            </w:r>
            <w:r w:rsidR="00A461B1" w:rsidRPr="00031DEB">
              <w:rPr>
                <w:rFonts w:ascii="Arial" w:hAnsi="Arial" w:cs="Arial"/>
              </w:rPr>
              <w:t>adecuado (atiende a los criterios estudiados) y otro inadecuado (solo atiende al contenid</w:t>
            </w:r>
            <w:r w:rsidR="00FA3726" w:rsidRPr="00031DEB">
              <w:rPr>
                <w:rFonts w:ascii="Arial" w:hAnsi="Arial" w:cs="Arial"/>
              </w:rPr>
              <w:t>o del texto y sus ideas previas</w:t>
            </w:r>
          </w:p>
          <w:p w14:paraId="51D53B24" w14:textId="3A51A376" w:rsidR="00FA3726" w:rsidRPr="00031DEB" w:rsidRDefault="00FA3726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-Practicar el procedimiento de atención y argumentación con base en los criterios de fiabilidad estudiados.</w:t>
            </w:r>
          </w:p>
          <w:p w14:paraId="4D55125A" w14:textId="77777777" w:rsidR="0016404D" w:rsidRPr="00031DEB" w:rsidRDefault="0016404D" w:rsidP="00031DEB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686" w:type="dxa"/>
            <w:vAlign w:val="center"/>
          </w:tcPr>
          <w:p w14:paraId="28E76FFD" w14:textId="4DDE3859" w:rsidR="0016404D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02FC8" w:rsidRPr="00031DEB">
              <w:rPr>
                <w:rFonts w:ascii="Arial" w:hAnsi="Arial" w:cs="Arial"/>
              </w:rPr>
              <w:t>Contrast</w:t>
            </w:r>
            <w:r w:rsidR="00367A7E" w:rsidRPr="00031DEB">
              <w:rPr>
                <w:rFonts w:ascii="Arial" w:hAnsi="Arial" w:cs="Arial"/>
              </w:rPr>
              <w:t>e de casos/modelado:</w:t>
            </w:r>
          </w:p>
          <w:p w14:paraId="19B86473" w14:textId="77777777" w:rsidR="00367A7E" w:rsidRPr="00031DEB" w:rsidRDefault="00367A7E" w:rsidP="00031DEB">
            <w:pPr>
              <w:spacing w:after="12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Se comparan dos modelos que evalúan la información de una web.</w:t>
            </w:r>
          </w:p>
          <w:p w14:paraId="62769638" w14:textId="5738B8B4" w:rsidR="00367A7E" w:rsidRPr="00031DEB" w:rsidRDefault="00367A7E" w:rsidP="00031DEB">
            <w:pPr>
              <w:spacing w:after="12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-Se explicita que uno de los modelos sólo ha tenido en cuenta el contenido del texto, mientras que el otro atiende a los distintos criterios estudiados en las sesiones anteriores.</w:t>
            </w:r>
          </w:p>
          <w:p w14:paraId="06FB2B00" w14:textId="7B5F05EF" w:rsidR="00B2378A" w:rsidRPr="00031DEB" w:rsidRDefault="00B2378A" w:rsidP="00031DEB">
            <w:pPr>
              <w:spacing w:after="12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367A7E" w:rsidRPr="00031DEB">
              <w:rPr>
                <w:rFonts w:ascii="Arial" w:hAnsi="Arial" w:cs="Arial"/>
              </w:rPr>
              <w:t xml:space="preserve">Discusión grupal: Se evalúa la fiabilidad de la información de otra página web con base en los distintos </w:t>
            </w:r>
            <w:r w:rsidRPr="00031DEB">
              <w:rPr>
                <w:rFonts w:ascii="Arial" w:hAnsi="Arial" w:cs="Arial"/>
              </w:rPr>
              <w:t>criterios</w:t>
            </w:r>
            <w:r w:rsidR="00367A7E" w:rsidRPr="00031DEB">
              <w:rPr>
                <w:rFonts w:ascii="Arial" w:hAnsi="Arial" w:cs="Arial"/>
              </w:rPr>
              <w:t xml:space="preserve"> tenidos en cuenta por el modelo adecuado del caso anterior y siguiendo la misma estructura: ¿qué? ¿quién? ¿dónde?</w:t>
            </w:r>
          </w:p>
          <w:p w14:paraId="213D2312" w14:textId="4E7BB86D" w:rsidR="00B2378A" w:rsidRPr="00031DEB" w:rsidRDefault="00B2378A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-Se comparan las aportaciones del grupo con lo realizado por un nuevo modelo.</w:t>
            </w:r>
          </w:p>
        </w:tc>
        <w:tc>
          <w:tcPr>
            <w:tcW w:w="1176" w:type="dxa"/>
            <w:vAlign w:val="center"/>
          </w:tcPr>
          <w:p w14:paraId="417733F1" w14:textId="77777777" w:rsidR="0016404D" w:rsidRPr="00031DEB" w:rsidRDefault="0016404D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40 min</w:t>
            </w:r>
          </w:p>
        </w:tc>
      </w:tr>
      <w:tr w:rsidR="00D14791" w:rsidRPr="00031DEB" w14:paraId="4BDE1213" w14:textId="77777777" w:rsidTr="00E81589">
        <w:trPr>
          <w:trHeight w:val="382"/>
        </w:trPr>
        <w:tc>
          <w:tcPr>
            <w:tcW w:w="1841" w:type="dxa"/>
            <w:vAlign w:val="center"/>
          </w:tcPr>
          <w:p w14:paraId="36ECDB8F" w14:textId="7C4AC4D8" w:rsidR="0016404D" w:rsidRPr="00031DEB" w:rsidRDefault="0016404D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6.3. Conclusión</w:t>
            </w:r>
          </w:p>
        </w:tc>
        <w:tc>
          <w:tcPr>
            <w:tcW w:w="2268" w:type="dxa"/>
            <w:vAlign w:val="center"/>
          </w:tcPr>
          <w:p w14:paraId="37AFCABA" w14:textId="6859428E" w:rsidR="0016404D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B2378A" w:rsidRPr="00031DEB">
              <w:rPr>
                <w:rFonts w:ascii="Arial" w:hAnsi="Arial" w:cs="Arial"/>
              </w:rPr>
              <w:t>Reforzar los pasos para una evaluación</w:t>
            </w:r>
            <w:r w:rsidR="0016404D" w:rsidRPr="00031DEB">
              <w:rPr>
                <w:rFonts w:ascii="Arial" w:hAnsi="Arial" w:cs="Arial"/>
              </w:rPr>
              <w:t xml:space="preserve"> </w:t>
            </w:r>
            <w:r w:rsidR="00B2378A" w:rsidRPr="00031DEB">
              <w:rPr>
                <w:rFonts w:ascii="Arial" w:hAnsi="Arial" w:cs="Arial"/>
              </w:rPr>
              <w:t>y argumentación</w:t>
            </w:r>
            <w:r w:rsidR="0016404D" w:rsidRPr="00031DEB">
              <w:rPr>
                <w:rFonts w:ascii="Arial" w:hAnsi="Arial" w:cs="Arial"/>
              </w:rPr>
              <w:t xml:space="preserve"> adecuada</w:t>
            </w:r>
            <w:r w:rsidR="00B2378A" w:rsidRPr="00031DEB">
              <w:rPr>
                <w:rFonts w:ascii="Arial" w:hAnsi="Arial" w:cs="Arial"/>
              </w:rPr>
              <w:t>s.</w:t>
            </w:r>
          </w:p>
        </w:tc>
        <w:tc>
          <w:tcPr>
            <w:tcW w:w="3686" w:type="dxa"/>
            <w:vAlign w:val="center"/>
          </w:tcPr>
          <w:p w14:paraId="6E0109E0" w14:textId="3F01D593" w:rsidR="0016404D" w:rsidRPr="00031DEB" w:rsidRDefault="00B2378A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-Se subraya la estrategia de lectura crítica para obtener buenas argumentaciones: ¿qué? ¿quién? ¿dónde?</w:t>
            </w:r>
          </w:p>
        </w:tc>
        <w:tc>
          <w:tcPr>
            <w:tcW w:w="1176" w:type="dxa"/>
            <w:vAlign w:val="center"/>
          </w:tcPr>
          <w:p w14:paraId="59667D34" w14:textId="5699D83C" w:rsidR="0016404D" w:rsidRPr="00031DEB" w:rsidRDefault="0016404D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10</w:t>
            </w:r>
            <w:r w:rsidR="00E81589" w:rsidRPr="00031DEB">
              <w:rPr>
                <w:rFonts w:ascii="Arial" w:hAnsi="Arial" w:cs="Arial"/>
              </w:rPr>
              <w:t xml:space="preserve"> </w:t>
            </w:r>
            <w:r w:rsidRPr="00031DEB">
              <w:rPr>
                <w:rFonts w:ascii="Arial" w:hAnsi="Arial" w:cs="Arial"/>
              </w:rPr>
              <w:t>min</w:t>
            </w:r>
          </w:p>
        </w:tc>
      </w:tr>
    </w:tbl>
    <w:p w14:paraId="21D4D2AE" w14:textId="77777777" w:rsidR="00EB5296" w:rsidRPr="00031DEB" w:rsidRDefault="00EB5296" w:rsidP="00031DEB">
      <w:pPr>
        <w:spacing w:after="0"/>
        <w:jc w:val="both"/>
        <w:outlineLvl w:val="0"/>
        <w:rPr>
          <w:rFonts w:ascii="Arial" w:hAnsi="Arial" w:cs="Arial"/>
          <w:b/>
        </w:rPr>
      </w:pPr>
    </w:p>
    <w:p w14:paraId="05748CC5" w14:textId="510FBCAA" w:rsidR="009377EB" w:rsidRPr="00031DEB" w:rsidRDefault="00A461B1" w:rsidP="00031DEB">
      <w:pPr>
        <w:spacing w:after="0"/>
        <w:jc w:val="both"/>
        <w:outlineLvl w:val="0"/>
        <w:rPr>
          <w:rFonts w:ascii="Arial" w:hAnsi="Arial" w:cs="Arial"/>
          <w:b/>
        </w:rPr>
      </w:pPr>
      <w:r w:rsidRPr="00031DEB">
        <w:rPr>
          <w:rFonts w:ascii="Arial" w:hAnsi="Arial" w:cs="Arial"/>
          <w:b/>
        </w:rPr>
        <w:t xml:space="preserve">7. Módulos 6 y </w:t>
      </w:r>
      <w:r w:rsidR="00CD3718" w:rsidRPr="00031DEB">
        <w:rPr>
          <w:rFonts w:ascii="Arial" w:hAnsi="Arial" w:cs="Arial"/>
          <w:b/>
        </w:rPr>
        <w:t>7</w:t>
      </w:r>
      <w:r w:rsidR="009377EB" w:rsidRPr="00031DEB">
        <w:rPr>
          <w:rFonts w:ascii="Arial" w:hAnsi="Arial" w:cs="Arial"/>
          <w:b/>
        </w:rPr>
        <w:t>: Practicamos cómo explico mi respuesta: Qué, quién, dónde.</w:t>
      </w:r>
    </w:p>
    <w:tbl>
      <w:tblPr>
        <w:tblStyle w:val="Tablaconcuadrcula"/>
        <w:tblW w:w="8972" w:type="dxa"/>
        <w:tblInd w:w="-5" w:type="dxa"/>
        <w:tblLook w:val="04A0" w:firstRow="1" w:lastRow="0" w:firstColumn="1" w:lastColumn="0" w:noHBand="0" w:noVBand="1"/>
      </w:tblPr>
      <w:tblGrid>
        <w:gridCol w:w="1833"/>
        <w:gridCol w:w="2253"/>
        <w:gridCol w:w="3710"/>
        <w:gridCol w:w="1176"/>
      </w:tblGrid>
      <w:tr w:rsidR="00D14791" w:rsidRPr="00031DEB" w14:paraId="37C764A2" w14:textId="77777777" w:rsidTr="00204005">
        <w:trPr>
          <w:trHeight w:val="433"/>
        </w:trPr>
        <w:tc>
          <w:tcPr>
            <w:tcW w:w="1833" w:type="dxa"/>
            <w:vAlign w:val="center"/>
          </w:tcPr>
          <w:p w14:paraId="634927B3" w14:textId="77777777" w:rsidR="009377EB" w:rsidRPr="00031DEB" w:rsidRDefault="009377EB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Paso</w:t>
            </w:r>
          </w:p>
        </w:tc>
        <w:tc>
          <w:tcPr>
            <w:tcW w:w="2253" w:type="dxa"/>
            <w:vAlign w:val="center"/>
          </w:tcPr>
          <w:p w14:paraId="0884D878" w14:textId="77777777" w:rsidR="009377EB" w:rsidRPr="00031DEB" w:rsidRDefault="009377EB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Objetivo</w:t>
            </w:r>
          </w:p>
        </w:tc>
        <w:tc>
          <w:tcPr>
            <w:tcW w:w="3710" w:type="dxa"/>
            <w:vAlign w:val="center"/>
          </w:tcPr>
          <w:p w14:paraId="6B713049" w14:textId="2FE62162" w:rsidR="009377EB" w:rsidRPr="00031DEB" w:rsidRDefault="00B2378A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Procedimiento</w:t>
            </w:r>
          </w:p>
        </w:tc>
        <w:tc>
          <w:tcPr>
            <w:tcW w:w="1176" w:type="dxa"/>
            <w:vAlign w:val="center"/>
          </w:tcPr>
          <w:p w14:paraId="70563F4D" w14:textId="77777777" w:rsidR="009377EB" w:rsidRPr="00031DEB" w:rsidRDefault="009377EB" w:rsidP="00031DEB">
            <w:pPr>
              <w:pStyle w:val="Prrafodelista"/>
              <w:spacing w:after="0"/>
              <w:ind w:left="0"/>
              <w:jc w:val="both"/>
              <w:rPr>
                <w:rFonts w:ascii="Arial" w:hAnsi="Arial" w:cs="Arial"/>
                <w:b/>
              </w:rPr>
            </w:pPr>
            <w:r w:rsidRPr="00031DEB">
              <w:rPr>
                <w:rFonts w:ascii="Arial" w:hAnsi="Arial" w:cs="Arial"/>
                <w:b/>
              </w:rPr>
              <w:t>Duración</w:t>
            </w:r>
          </w:p>
        </w:tc>
      </w:tr>
      <w:tr w:rsidR="00D14791" w:rsidRPr="00031DEB" w14:paraId="0E312797" w14:textId="77777777" w:rsidTr="00204005">
        <w:trPr>
          <w:trHeight w:val="909"/>
        </w:trPr>
        <w:tc>
          <w:tcPr>
            <w:tcW w:w="1833" w:type="dxa"/>
            <w:vAlign w:val="center"/>
          </w:tcPr>
          <w:p w14:paraId="776C77D6" w14:textId="4E2240BE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1</w:t>
            </w:r>
            <w:r w:rsidR="0016404D" w:rsidRPr="00031DEB">
              <w:rPr>
                <w:rFonts w:ascii="Arial" w:hAnsi="Arial" w:cs="Arial"/>
              </w:rPr>
              <w:t>.</w:t>
            </w:r>
            <w:r w:rsidRPr="00031DEB">
              <w:rPr>
                <w:rFonts w:ascii="Arial" w:hAnsi="Arial" w:cs="Arial"/>
              </w:rPr>
              <w:t xml:space="preserve"> Bienvenida y organización del espacio</w:t>
            </w:r>
          </w:p>
        </w:tc>
        <w:tc>
          <w:tcPr>
            <w:tcW w:w="2253" w:type="dxa"/>
            <w:vAlign w:val="center"/>
          </w:tcPr>
          <w:p w14:paraId="48BF3841" w14:textId="77777777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 Información general de la sesión.</w:t>
            </w:r>
          </w:p>
        </w:tc>
        <w:tc>
          <w:tcPr>
            <w:tcW w:w="3710" w:type="dxa"/>
            <w:vAlign w:val="center"/>
          </w:tcPr>
          <w:p w14:paraId="6ADDF392" w14:textId="698AA9DE" w:rsidR="009377EB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377EB" w:rsidRPr="00031DEB">
              <w:rPr>
                <w:rFonts w:ascii="Arial" w:hAnsi="Arial" w:cs="Arial"/>
              </w:rPr>
              <w:t>Preparar la sala.</w:t>
            </w:r>
          </w:p>
          <w:p w14:paraId="5FD61FB3" w14:textId="2811D769" w:rsidR="009377EB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377EB" w:rsidRPr="00031DEB">
              <w:rPr>
                <w:rFonts w:ascii="Arial" w:hAnsi="Arial" w:cs="Arial"/>
              </w:rPr>
              <w:t xml:space="preserve">Repartir </w:t>
            </w:r>
            <w:r w:rsidR="00D14791" w:rsidRPr="00031DEB">
              <w:rPr>
                <w:rFonts w:ascii="Arial" w:hAnsi="Arial" w:cs="Arial"/>
              </w:rPr>
              <w:t>tarjetas de votación</w:t>
            </w:r>
            <w:r w:rsidR="009377EB" w:rsidRPr="00031DEB">
              <w:rPr>
                <w:rFonts w:ascii="Arial" w:hAnsi="Arial" w:cs="Arial"/>
              </w:rPr>
              <w:t>.</w:t>
            </w:r>
          </w:p>
          <w:p w14:paraId="348AF304" w14:textId="3A5628EA" w:rsidR="009377EB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377EB" w:rsidRPr="00031DEB">
              <w:rPr>
                <w:rFonts w:ascii="Arial" w:hAnsi="Arial" w:cs="Arial"/>
              </w:rPr>
              <w:t>Informar sobre objetivo a trabajar.</w:t>
            </w:r>
          </w:p>
        </w:tc>
        <w:tc>
          <w:tcPr>
            <w:tcW w:w="1176" w:type="dxa"/>
            <w:vAlign w:val="center"/>
          </w:tcPr>
          <w:p w14:paraId="5199A3E3" w14:textId="77777777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5 min</w:t>
            </w:r>
          </w:p>
        </w:tc>
      </w:tr>
      <w:tr w:rsidR="00D14791" w:rsidRPr="00031DEB" w14:paraId="192A16B0" w14:textId="77777777" w:rsidTr="00204005">
        <w:trPr>
          <w:trHeight w:val="4624"/>
        </w:trPr>
        <w:tc>
          <w:tcPr>
            <w:tcW w:w="1833" w:type="dxa"/>
            <w:vAlign w:val="center"/>
          </w:tcPr>
          <w:p w14:paraId="0EC88375" w14:textId="77777777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lastRenderedPageBreak/>
              <w:t>2. Modelado de evaluación de la fiabilidad de la información.</w:t>
            </w:r>
          </w:p>
        </w:tc>
        <w:tc>
          <w:tcPr>
            <w:tcW w:w="2253" w:type="dxa"/>
            <w:vAlign w:val="center"/>
          </w:tcPr>
          <w:p w14:paraId="578C0126" w14:textId="028D776D" w:rsidR="009377EB" w:rsidRPr="00031DEB" w:rsidRDefault="00B2378A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-Reforzar el procedimiento para la atención global a los criterios de fiabilidad estudiados.</w:t>
            </w:r>
          </w:p>
        </w:tc>
        <w:tc>
          <w:tcPr>
            <w:tcW w:w="3710" w:type="dxa"/>
            <w:vAlign w:val="center"/>
          </w:tcPr>
          <w:p w14:paraId="2301F8FC" w14:textId="77777777" w:rsidR="00367A7E" w:rsidRPr="00031DEB" w:rsidRDefault="00204005" w:rsidP="00031DEB">
            <w:pPr>
              <w:spacing w:after="12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902FC8" w:rsidRPr="00031DEB">
              <w:rPr>
                <w:rFonts w:ascii="Arial" w:hAnsi="Arial" w:cs="Arial"/>
              </w:rPr>
              <w:t xml:space="preserve">Contraste de casos/modelado: </w:t>
            </w:r>
            <w:r w:rsidR="00A461B1" w:rsidRPr="00031DEB">
              <w:rPr>
                <w:rFonts w:ascii="Arial" w:hAnsi="Arial" w:cs="Arial"/>
              </w:rPr>
              <w:t xml:space="preserve">Se </w:t>
            </w:r>
            <w:r w:rsidR="00902FC8" w:rsidRPr="00031DEB">
              <w:rPr>
                <w:rFonts w:ascii="Arial" w:hAnsi="Arial" w:cs="Arial"/>
              </w:rPr>
              <w:t>a</w:t>
            </w:r>
            <w:r w:rsidR="00A461B1" w:rsidRPr="00031DEB">
              <w:rPr>
                <w:rFonts w:ascii="Arial" w:hAnsi="Arial" w:cs="Arial"/>
              </w:rPr>
              <w:t>nalizan</w:t>
            </w:r>
            <w:r w:rsidR="009377EB" w:rsidRPr="00031DEB">
              <w:rPr>
                <w:rFonts w:ascii="Arial" w:hAnsi="Arial" w:cs="Arial"/>
              </w:rPr>
              <w:t xml:space="preserve"> las claves </w:t>
            </w:r>
            <w:r w:rsidR="00A461B1" w:rsidRPr="00031DEB">
              <w:rPr>
                <w:rFonts w:ascii="Arial" w:hAnsi="Arial" w:cs="Arial"/>
              </w:rPr>
              <w:t>para una buena lectura crítica, comparando dos modelos que evalúan la información de una web</w:t>
            </w:r>
            <w:r w:rsidR="00367A7E" w:rsidRPr="00031DEB">
              <w:rPr>
                <w:rFonts w:ascii="Arial" w:hAnsi="Arial" w:cs="Arial"/>
              </w:rPr>
              <w:t xml:space="preserve">. </w:t>
            </w:r>
          </w:p>
          <w:p w14:paraId="6EC63981" w14:textId="4E7134FC" w:rsidR="009377EB" w:rsidRPr="00031DEB" w:rsidRDefault="00367A7E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A461B1" w:rsidRPr="00031DEB">
              <w:rPr>
                <w:rFonts w:ascii="Arial" w:hAnsi="Arial" w:cs="Arial"/>
              </w:rPr>
              <w:t>Se explicita que uno de los modelos sólo ha tenido en cuenta el contenido del texto, mientras que el otro atiende a los distintos criterios estudiados en las sesiones anteriores.</w:t>
            </w:r>
          </w:p>
        </w:tc>
        <w:tc>
          <w:tcPr>
            <w:tcW w:w="1176" w:type="dxa"/>
            <w:vAlign w:val="center"/>
          </w:tcPr>
          <w:p w14:paraId="4598FCE1" w14:textId="77777777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20 min</w:t>
            </w:r>
          </w:p>
        </w:tc>
      </w:tr>
      <w:tr w:rsidR="00D14791" w:rsidRPr="00031DEB" w14:paraId="27C1E2A9" w14:textId="77777777" w:rsidTr="00204005">
        <w:trPr>
          <w:trHeight w:val="382"/>
        </w:trPr>
        <w:tc>
          <w:tcPr>
            <w:tcW w:w="1833" w:type="dxa"/>
            <w:vAlign w:val="center"/>
          </w:tcPr>
          <w:p w14:paraId="7EB51455" w14:textId="1C4BE6E9" w:rsidR="009377EB" w:rsidRPr="00031DEB" w:rsidRDefault="00923D1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3.</w:t>
            </w:r>
            <w:r w:rsidR="009377EB" w:rsidRPr="00031DEB">
              <w:rPr>
                <w:rFonts w:ascii="Arial" w:hAnsi="Arial" w:cs="Arial"/>
              </w:rPr>
              <w:t xml:space="preserve"> Evaluación de la fiabilidad de la información por parte del grupo clase.</w:t>
            </w:r>
          </w:p>
        </w:tc>
        <w:tc>
          <w:tcPr>
            <w:tcW w:w="2253" w:type="dxa"/>
            <w:vAlign w:val="center"/>
          </w:tcPr>
          <w:p w14:paraId="7483F8FD" w14:textId="58BF75C5" w:rsidR="009377EB" w:rsidRPr="00031DEB" w:rsidRDefault="00367A7E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 xml:space="preserve">-Practicar </w:t>
            </w:r>
            <w:r w:rsidR="00B2378A" w:rsidRPr="00031DEB">
              <w:rPr>
                <w:rFonts w:ascii="Arial" w:hAnsi="Arial" w:cs="Arial"/>
              </w:rPr>
              <w:t>el procedimiento de</w:t>
            </w:r>
            <w:r w:rsidRPr="00031DEB">
              <w:rPr>
                <w:rFonts w:ascii="Arial" w:hAnsi="Arial" w:cs="Arial"/>
              </w:rPr>
              <w:t xml:space="preserve"> atención a los criterios de fiabilidad estudiados.</w:t>
            </w:r>
          </w:p>
        </w:tc>
        <w:tc>
          <w:tcPr>
            <w:tcW w:w="3710" w:type="dxa"/>
            <w:vAlign w:val="center"/>
          </w:tcPr>
          <w:p w14:paraId="5785419D" w14:textId="77777777" w:rsidR="00B2378A" w:rsidRPr="00031DEB" w:rsidRDefault="00367A7E" w:rsidP="00031DEB">
            <w:pPr>
              <w:spacing w:after="12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-Discusión grupal: Se evalúa la fiabilidad de la información de otra página web con base en los distintos elementos tenidos en cuenta por el modelo adecuado del caso anterior y siguiendo la misma estructura: ¿qué? ¿quién? ¿dónde?</w:t>
            </w:r>
          </w:p>
          <w:p w14:paraId="05F3EC16" w14:textId="2E32FD5A" w:rsidR="009377EB" w:rsidRPr="00031DEB" w:rsidRDefault="00367A7E" w:rsidP="00031DEB">
            <w:pPr>
              <w:spacing w:after="12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-Se comparan las aportaciones del grupo con lo realizado por un nuevo modelo.</w:t>
            </w:r>
          </w:p>
        </w:tc>
        <w:tc>
          <w:tcPr>
            <w:tcW w:w="1176" w:type="dxa"/>
            <w:vAlign w:val="center"/>
          </w:tcPr>
          <w:p w14:paraId="79B4CA4D" w14:textId="77777777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20 min</w:t>
            </w:r>
          </w:p>
        </w:tc>
      </w:tr>
      <w:tr w:rsidR="00D14791" w:rsidRPr="00031DEB" w14:paraId="0373A6DE" w14:textId="77777777" w:rsidTr="00204005">
        <w:trPr>
          <w:trHeight w:val="382"/>
        </w:trPr>
        <w:tc>
          <w:tcPr>
            <w:tcW w:w="1833" w:type="dxa"/>
            <w:vAlign w:val="center"/>
          </w:tcPr>
          <w:p w14:paraId="54213C71" w14:textId="1801788F" w:rsidR="009377EB" w:rsidRPr="00031DEB" w:rsidRDefault="00923D1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4</w:t>
            </w:r>
            <w:r w:rsidR="009377EB" w:rsidRPr="00031DEB">
              <w:rPr>
                <w:rFonts w:ascii="Arial" w:hAnsi="Arial" w:cs="Arial"/>
              </w:rPr>
              <w:t>. Conclusión</w:t>
            </w:r>
          </w:p>
        </w:tc>
        <w:tc>
          <w:tcPr>
            <w:tcW w:w="2253" w:type="dxa"/>
            <w:vAlign w:val="center"/>
          </w:tcPr>
          <w:p w14:paraId="1A18AD18" w14:textId="7B8FD8B2" w:rsidR="009377EB" w:rsidRPr="00031DEB" w:rsidRDefault="00204005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B2378A" w:rsidRPr="00031DEB">
              <w:rPr>
                <w:rFonts w:ascii="Arial" w:hAnsi="Arial" w:cs="Arial"/>
              </w:rPr>
              <w:t>Consolidar</w:t>
            </w:r>
            <w:r w:rsidR="00367A7E" w:rsidRPr="00031DEB">
              <w:rPr>
                <w:rFonts w:ascii="Arial" w:hAnsi="Arial" w:cs="Arial"/>
              </w:rPr>
              <w:t xml:space="preserve"> los pasos para </w:t>
            </w:r>
            <w:r w:rsidR="00B2378A" w:rsidRPr="00031DEB">
              <w:rPr>
                <w:rFonts w:ascii="Arial" w:hAnsi="Arial" w:cs="Arial"/>
              </w:rPr>
              <w:t>la</w:t>
            </w:r>
            <w:r w:rsidR="00367A7E" w:rsidRPr="00031DEB">
              <w:rPr>
                <w:rFonts w:ascii="Arial" w:hAnsi="Arial" w:cs="Arial"/>
              </w:rPr>
              <w:t xml:space="preserve"> evaluación de la fiabilidad y</w:t>
            </w:r>
            <w:r w:rsidR="00B2378A" w:rsidRPr="00031DEB">
              <w:rPr>
                <w:rFonts w:ascii="Arial" w:hAnsi="Arial" w:cs="Arial"/>
              </w:rPr>
              <w:t xml:space="preserve"> una argumentación adecuada.</w:t>
            </w:r>
          </w:p>
        </w:tc>
        <w:tc>
          <w:tcPr>
            <w:tcW w:w="3710" w:type="dxa"/>
            <w:vAlign w:val="center"/>
          </w:tcPr>
          <w:p w14:paraId="3FB536BA" w14:textId="374C4FA4" w:rsidR="009377EB" w:rsidRPr="00031DEB" w:rsidRDefault="00B2378A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-</w:t>
            </w:r>
            <w:r w:rsidR="00A461B1" w:rsidRPr="00031DEB">
              <w:rPr>
                <w:rFonts w:ascii="Arial" w:hAnsi="Arial" w:cs="Arial"/>
              </w:rPr>
              <w:t>Se subraya</w:t>
            </w:r>
            <w:r w:rsidR="009377EB" w:rsidRPr="00031DEB">
              <w:rPr>
                <w:rFonts w:ascii="Arial" w:hAnsi="Arial" w:cs="Arial"/>
              </w:rPr>
              <w:t xml:space="preserve"> la estrategia de lectura crítica para</w:t>
            </w:r>
            <w:r w:rsidR="00A461B1" w:rsidRPr="00031DEB">
              <w:rPr>
                <w:rFonts w:ascii="Arial" w:hAnsi="Arial" w:cs="Arial"/>
              </w:rPr>
              <w:t xml:space="preserve"> obtener buenas argumentaciones: ¿qué</w:t>
            </w:r>
            <w:r w:rsidR="00367A7E" w:rsidRPr="00031DEB">
              <w:rPr>
                <w:rFonts w:ascii="Arial" w:hAnsi="Arial" w:cs="Arial"/>
              </w:rPr>
              <w:t>?</w:t>
            </w:r>
            <w:r w:rsidR="00A461B1" w:rsidRPr="00031DEB">
              <w:rPr>
                <w:rFonts w:ascii="Arial" w:hAnsi="Arial" w:cs="Arial"/>
              </w:rPr>
              <w:t xml:space="preserve">, </w:t>
            </w:r>
            <w:r w:rsidR="00367A7E" w:rsidRPr="00031DEB">
              <w:rPr>
                <w:rFonts w:ascii="Arial" w:hAnsi="Arial" w:cs="Arial"/>
              </w:rPr>
              <w:t>¿</w:t>
            </w:r>
            <w:r w:rsidR="00A461B1" w:rsidRPr="00031DEB">
              <w:rPr>
                <w:rFonts w:ascii="Arial" w:hAnsi="Arial" w:cs="Arial"/>
              </w:rPr>
              <w:t>quién</w:t>
            </w:r>
            <w:r w:rsidR="00367A7E" w:rsidRPr="00031DEB">
              <w:rPr>
                <w:rFonts w:ascii="Arial" w:hAnsi="Arial" w:cs="Arial"/>
              </w:rPr>
              <w:t>?</w:t>
            </w:r>
            <w:r w:rsidR="00A461B1" w:rsidRPr="00031DEB">
              <w:rPr>
                <w:rFonts w:ascii="Arial" w:hAnsi="Arial" w:cs="Arial"/>
              </w:rPr>
              <w:t xml:space="preserve">, </w:t>
            </w:r>
            <w:r w:rsidR="00367A7E" w:rsidRPr="00031DEB">
              <w:rPr>
                <w:rFonts w:ascii="Arial" w:hAnsi="Arial" w:cs="Arial"/>
              </w:rPr>
              <w:t>¿</w:t>
            </w:r>
            <w:r w:rsidR="00A461B1" w:rsidRPr="00031DEB">
              <w:rPr>
                <w:rFonts w:ascii="Arial" w:hAnsi="Arial" w:cs="Arial"/>
              </w:rPr>
              <w:t>dónde?</w:t>
            </w:r>
          </w:p>
        </w:tc>
        <w:tc>
          <w:tcPr>
            <w:tcW w:w="1176" w:type="dxa"/>
            <w:vAlign w:val="center"/>
          </w:tcPr>
          <w:p w14:paraId="1DBD5507" w14:textId="5C49B06A" w:rsidR="009377EB" w:rsidRPr="00031DEB" w:rsidRDefault="009377EB" w:rsidP="00031DEB">
            <w:pPr>
              <w:spacing w:after="0"/>
              <w:rPr>
                <w:rFonts w:ascii="Arial" w:hAnsi="Arial" w:cs="Arial"/>
              </w:rPr>
            </w:pPr>
            <w:r w:rsidRPr="00031DEB">
              <w:rPr>
                <w:rFonts w:ascii="Arial" w:hAnsi="Arial" w:cs="Arial"/>
              </w:rPr>
              <w:t>10</w:t>
            </w:r>
            <w:r w:rsidR="00204005" w:rsidRPr="00031DEB">
              <w:rPr>
                <w:rFonts w:ascii="Arial" w:hAnsi="Arial" w:cs="Arial"/>
              </w:rPr>
              <w:t xml:space="preserve"> </w:t>
            </w:r>
            <w:r w:rsidRPr="00031DEB">
              <w:rPr>
                <w:rFonts w:ascii="Arial" w:hAnsi="Arial" w:cs="Arial"/>
              </w:rPr>
              <w:t>min</w:t>
            </w:r>
          </w:p>
        </w:tc>
      </w:tr>
    </w:tbl>
    <w:p w14:paraId="4A9F5EC2" w14:textId="77777777" w:rsidR="00D14791" w:rsidRPr="00031DEB" w:rsidRDefault="00D14791" w:rsidP="00031DEB">
      <w:pPr>
        <w:spacing w:after="0"/>
        <w:jc w:val="both"/>
        <w:rPr>
          <w:rFonts w:ascii="Arial" w:hAnsi="Arial" w:cs="Arial"/>
        </w:rPr>
      </w:pPr>
    </w:p>
    <w:p w14:paraId="770E99E3" w14:textId="77777777" w:rsidR="00204005" w:rsidRPr="00031DEB" w:rsidRDefault="00D14791" w:rsidP="00031DEB">
      <w:pPr>
        <w:tabs>
          <w:tab w:val="left" w:pos="284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031DEB">
        <w:rPr>
          <w:rFonts w:ascii="Arial" w:hAnsi="Arial" w:cs="Arial"/>
          <w:b/>
          <w:i/>
          <w:u w:val="single"/>
        </w:rPr>
        <w:t xml:space="preserve">8. </w:t>
      </w:r>
      <w:r w:rsidR="009377EB" w:rsidRPr="00031DEB">
        <w:rPr>
          <w:rFonts w:ascii="Arial" w:hAnsi="Arial" w:cs="Arial"/>
          <w:b/>
          <w:i/>
          <w:u w:val="single"/>
        </w:rPr>
        <w:t>Pos</w:t>
      </w:r>
      <w:r w:rsidRPr="00031DEB">
        <w:rPr>
          <w:rFonts w:ascii="Arial" w:hAnsi="Arial" w:cs="Arial"/>
          <w:b/>
          <w:i/>
          <w:u w:val="single"/>
        </w:rPr>
        <w:t>t-</w:t>
      </w:r>
      <w:r w:rsidR="009377EB" w:rsidRPr="00031DEB">
        <w:rPr>
          <w:rFonts w:ascii="Arial" w:hAnsi="Arial" w:cs="Arial"/>
          <w:b/>
          <w:i/>
          <w:u w:val="single"/>
        </w:rPr>
        <w:t>test</w:t>
      </w:r>
      <w:r w:rsidRPr="00031DEB">
        <w:rPr>
          <w:rFonts w:ascii="Arial" w:hAnsi="Arial" w:cs="Arial"/>
          <w:i/>
        </w:rPr>
        <w:t>:</w:t>
      </w:r>
      <w:r w:rsidR="009377EB" w:rsidRPr="00031DEB">
        <w:rPr>
          <w:rFonts w:ascii="Arial" w:hAnsi="Arial" w:cs="Arial"/>
        </w:rPr>
        <w:t xml:space="preserve"> </w:t>
      </w:r>
    </w:p>
    <w:p w14:paraId="6028EB69" w14:textId="06328E95" w:rsidR="009377EB" w:rsidRPr="00031DEB" w:rsidRDefault="00D14791" w:rsidP="00031DEB">
      <w:pPr>
        <w:tabs>
          <w:tab w:val="left" w:pos="284"/>
        </w:tabs>
        <w:autoSpaceDE w:val="0"/>
        <w:autoSpaceDN w:val="0"/>
        <w:adjustRightInd w:val="0"/>
        <w:spacing w:after="240"/>
        <w:rPr>
          <w:rFonts w:ascii="Arial" w:hAnsi="Arial" w:cs="Arial"/>
          <w:b/>
        </w:rPr>
      </w:pPr>
      <w:r w:rsidRPr="00031DEB">
        <w:rPr>
          <w:rFonts w:ascii="Arial" w:hAnsi="Arial" w:cs="Arial"/>
        </w:rPr>
        <w:t>Su procedimiento es idéntico al de la sesión de evaluación pre-test</w:t>
      </w:r>
      <w:r w:rsidR="009377EB" w:rsidRPr="00031DEB">
        <w:rPr>
          <w:rFonts w:ascii="Arial" w:hAnsi="Arial" w:cs="Arial"/>
        </w:rPr>
        <w:t xml:space="preserve">, </w:t>
      </w:r>
      <w:r w:rsidRPr="00031DEB">
        <w:rPr>
          <w:rFonts w:ascii="Arial" w:hAnsi="Arial" w:cs="Arial"/>
        </w:rPr>
        <w:t>con el</w:t>
      </w:r>
      <w:r w:rsidR="009377EB" w:rsidRPr="00031DEB">
        <w:rPr>
          <w:rFonts w:ascii="Arial" w:hAnsi="Arial" w:cs="Arial"/>
        </w:rPr>
        <w:t xml:space="preserve"> fin de comprobar si los alumnos</w:t>
      </w:r>
      <w:r w:rsidRPr="00031DEB">
        <w:rPr>
          <w:rFonts w:ascii="Arial" w:hAnsi="Arial" w:cs="Arial"/>
        </w:rPr>
        <w:t>,</w:t>
      </w:r>
      <w:r w:rsidR="009377EB" w:rsidRPr="00031DEB">
        <w:rPr>
          <w:rFonts w:ascii="Arial" w:hAnsi="Arial" w:cs="Arial"/>
        </w:rPr>
        <w:t xml:space="preserve"> de forma autónoma y sin modelado</w:t>
      </w:r>
      <w:r w:rsidRPr="00031DEB">
        <w:rPr>
          <w:rFonts w:ascii="Arial" w:hAnsi="Arial" w:cs="Arial"/>
        </w:rPr>
        <w:t>,</w:t>
      </w:r>
      <w:r w:rsidR="009377EB" w:rsidRPr="00031DEB">
        <w:rPr>
          <w:rFonts w:ascii="Arial" w:hAnsi="Arial" w:cs="Arial"/>
        </w:rPr>
        <w:t xml:space="preserve"> realizan la argumentación adecuada </w:t>
      </w:r>
      <w:r w:rsidRPr="00031DEB">
        <w:rPr>
          <w:rFonts w:ascii="Arial" w:hAnsi="Arial" w:cs="Arial"/>
        </w:rPr>
        <w:t>como producto del aprendizaje alcanzado</w:t>
      </w:r>
      <w:r w:rsidR="009377EB" w:rsidRPr="00031DEB">
        <w:rPr>
          <w:rFonts w:ascii="Arial" w:hAnsi="Arial" w:cs="Arial"/>
        </w:rPr>
        <w:t xml:space="preserve"> en los módulos </w:t>
      </w:r>
      <w:r w:rsidRPr="00031DEB">
        <w:rPr>
          <w:rFonts w:ascii="Arial" w:hAnsi="Arial" w:cs="Arial"/>
        </w:rPr>
        <w:t>de intervención.</w:t>
      </w:r>
    </w:p>
    <w:sectPr w:rsidR="009377EB" w:rsidRPr="00031DEB" w:rsidSect="001665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B2B9F6" w14:textId="77777777" w:rsidR="00CE7128" w:rsidRDefault="00CE7128" w:rsidP="00696E43">
      <w:pPr>
        <w:spacing w:after="0" w:line="240" w:lineRule="auto"/>
      </w:pPr>
      <w:r>
        <w:separator/>
      </w:r>
    </w:p>
  </w:endnote>
  <w:endnote w:type="continuationSeparator" w:id="0">
    <w:p w14:paraId="103C95B1" w14:textId="77777777" w:rsidR="00CE7128" w:rsidRDefault="00CE7128" w:rsidP="00696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0ADBA2" w14:textId="77777777" w:rsidR="00CE7128" w:rsidRDefault="00CE7128" w:rsidP="00696E43">
      <w:pPr>
        <w:spacing w:after="0" w:line="240" w:lineRule="auto"/>
      </w:pPr>
      <w:r>
        <w:separator/>
      </w:r>
    </w:p>
  </w:footnote>
  <w:footnote w:type="continuationSeparator" w:id="0">
    <w:p w14:paraId="024257E9" w14:textId="77777777" w:rsidR="00CE7128" w:rsidRDefault="00CE7128" w:rsidP="00696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4376C"/>
    <w:multiLevelType w:val="hybridMultilevel"/>
    <w:tmpl w:val="9CDE97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270FC"/>
    <w:multiLevelType w:val="hybridMultilevel"/>
    <w:tmpl w:val="A342B2AE"/>
    <w:lvl w:ilvl="0" w:tplc="0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D33375"/>
    <w:multiLevelType w:val="hybridMultilevel"/>
    <w:tmpl w:val="B0705AC6"/>
    <w:lvl w:ilvl="0" w:tplc="4EF8E02C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06061A"/>
    <w:multiLevelType w:val="hybridMultilevel"/>
    <w:tmpl w:val="BCD6E5E8"/>
    <w:lvl w:ilvl="0" w:tplc="9D007E8E">
      <w:start w:val="1"/>
      <w:numFmt w:val="decimal"/>
      <w:lvlText w:val="%1)"/>
      <w:lvlJc w:val="left"/>
      <w:pPr>
        <w:ind w:left="720" w:hanging="360"/>
      </w:pPr>
      <w:rPr>
        <w:rFonts w:hint="default"/>
        <w:i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327E97"/>
    <w:multiLevelType w:val="hybridMultilevel"/>
    <w:tmpl w:val="52502580"/>
    <w:lvl w:ilvl="0" w:tplc="EF427142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367794"/>
    <w:multiLevelType w:val="hybridMultilevel"/>
    <w:tmpl w:val="19CE3A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61079"/>
    <w:multiLevelType w:val="hybridMultilevel"/>
    <w:tmpl w:val="85324B20"/>
    <w:lvl w:ilvl="0" w:tplc="64E2C2C4">
      <w:start w:val="4"/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2C6C57C2"/>
    <w:multiLevelType w:val="hybridMultilevel"/>
    <w:tmpl w:val="FCFE4A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386F70"/>
    <w:multiLevelType w:val="hybridMultilevel"/>
    <w:tmpl w:val="654478B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1F682A"/>
    <w:multiLevelType w:val="multilevel"/>
    <w:tmpl w:val="5EECEDD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5982251B"/>
    <w:multiLevelType w:val="hybridMultilevel"/>
    <w:tmpl w:val="44606E0A"/>
    <w:lvl w:ilvl="0" w:tplc="B694D8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C44DCF"/>
    <w:multiLevelType w:val="hybridMultilevel"/>
    <w:tmpl w:val="8482EB06"/>
    <w:lvl w:ilvl="0" w:tplc="EF427142">
      <w:start w:val="4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69AD4CB3"/>
    <w:multiLevelType w:val="multilevel"/>
    <w:tmpl w:val="777E9D9A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6A5E6405"/>
    <w:multiLevelType w:val="hybridMultilevel"/>
    <w:tmpl w:val="51242EB8"/>
    <w:lvl w:ilvl="0" w:tplc="1A00C40A">
      <w:start w:val="1"/>
      <w:numFmt w:val="bullet"/>
      <w:lvlText w:val="-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3206FBE"/>
    <w:multiLevelType w:val="hybridMultilevel"/>
    <w:tmpl w:val="D68C44E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E5753E"/>
    <w:multiLevelType w:val="hybridMultilevel"/>
    <w:tmpl w:val="5C00C292"/>
    <w:lvl w:ilvl="0" w:tplc="CACC8262">
      <w:start w:val="1"/>
      <w:numFmt w:val="decimal"/>
      <w:lvlText w:val="%1."/>
      <w:lvlJc w:val="left"/>
      <w:pPr>
        <w:ind w:left="360" w:hanging="360"/>
      </w:pPr>
      <w:rPr>
        <w:rFonts w:hint="default"/>
        <w:i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4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6"/>
  </w:num>
  <w:num w:numId="8">
    <w:abstractNumId w:val="4"/>
  </w:num>
  <w:num w:numId="9">
    <w:abstractNumId w:val="3"/>
  </w:num>
  <w:num w:numId="10">
    <w:abstractNumId w:val="0"/>
  </w:num>
  <w:num w:numId="11">
    <w:abstractNumId w:val="9"/>
  </w:num>
  <w:num w:numId="12">
    <w:abstractNumId w:val="12"/>
  </w:num>
  <w:num w:numId="13">
    <w:abstractNumId w:val="15"/>
  </w:num>
  <w:num w:numId="14">
    <w:abstractNumId w:val="1"/>
  </w:num>
  <w:num w:numId="15">
    <w:abstractNumId w:val="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227"/>
    <w:rsid w:val="000123BB"/>
    <w:rsid w:val="0001474B"/>
    <w:rsid w:val="00027FE8"/>
    <w:rsid w:val="00031367"/>
    <w:rsid w:val="00031DEB"/>
    <w:rsid w:val="00033802"/>
    <w:rsid w:val="0004333B"/>
    <w:rsid w:val="0004607C"/>
    <w:rsid w:val="00051931"/>
    <w:rsid w:val="00052E66"/>
    <w:rsid w:val="000625C2"/>
    <w:rsid w:val="0007101C"/>
    <w:rsid w:val="0008257E"/>
    <w:rsid w:val="000834A2"/>
    <w:rsid w:val="00087A1E"/>
    <w:rsid w:val="00087C02"/>
    <w:rsid w:val="00091E70"/>
    <w:rsid w:val="00092566"/>
    <w:rsid w:val="000C03C0"/>
    <w:rsid w:val="000C4484"/>
    <w:rsid w:val="000D0CEA"/>
    <w:rsid w:val="000D629B"/>
    <w:rsid w:val="000E6CC0"/>
    <w:rsid w:val="000F3D3A"/>
    <w:rsid w:val="00104000"/>
    <w:rsid w:val="00112972"/>
    <w:rsid w:val="00117E08"/>
    <w:rsid w:val="00130EE8"/>
    <w:rsid w:val="00131812"/>
    <w:rsid w:val="0014468D"/>
    <w:rsid w:val="00161B11"/>
    <w:rsid w:val="0016404D"/>
    <w:rsid w:val="00166563"/>
    <w:rsid w:val="00176910"/>
    <w:rsid w:val="001A1753"/>
    <w:rsid w:val="001A28CB"/>
    <w:rsid w:val="001A6AA6"/>
    <w:rsid w:val="001C3339"/>
    <w:rsid w:val="001C7AEC"/>
    <w:rsid w:val="001D1107"/>
    <w:rsid w:val="001D14F1"/>
    <w:rsid w:val="001D71F0"/>
    <w:rsid w:val="001D7A91"/>
    <w:rsid w:val="001E64E8"/>
    <w:rsid w:val="001E7008"/>
    <w:rsid w:val="00200681"/>
    <w:rsid w:val="00204005"/>
    <w:rsid w:val="00210122"/>
    <w:rsid w:val="00222F4C"/>
    <w:rsid w:val="00223A6B"/>
    <w:rsid w:val="00231453"/>
    <w:rsid w:val="002324F6"/>
    <w:rsid w:val="00235362"/>
    <w:rsid w:val="00242FB0"/>
    <w:rsid w:val="00245C5B"/>
    <w:rsid w:val="00246937"/>
    <w:rsid w:val="002470C2"/>
    <w:rsid w:val="0025323D"/>
    <w:rsid w:val="00257DBE"/>
    <w:rsid w:val="00261A94"/>
    <w:rsid w:val="00270A32"/>
    <w:rsid w:val="0027125A"/>
    <w:rsid w:val="002726CC"/>
    <w:rsid w:val="00275A56"/>
    <w:rsid w:val="00276FF2"/>
    <w:rsid w:val="002872AA"/>
    <w:rsid w:val="00290638"/>
    <w:rsid w:val="002C435A"/>
    <w:rsid w:val="002C7AA9"/>
    <w:rsid w:val="002D3EE7"/>
    <w:rsid w:val="002D7E1A"/>
    <w:rsid w:val="002E663E"/>
    <w:rsid w:val="002E6D6C"/>
    <w:rsid w:val="002F1B7E"/>
    <w:rsid w:val="002F219C"/>
    <w:rsid w:val="002F2508"/>
    <w:rsid w:val="002F3661"/>
    <w:rsid w:val="002F6FFD"/>
    <w:rsid w:val="00303E42"/>
    <w:rsid w:val="003063F4"/>
    <w:rsid w:val="003172EE"/>
    <w:rsid w:val="00321250"/>
    <w:rsid w:val="00321427"/>
    <w:rsid w:val="00323001"/>
    <w:rsid w:val="003401BC"/>
    <w:rsid w:val="00353C88"/>
    <w:rsid w:val="00357A57"/>
    <w:rsid w:val="003601A0"/>
    <w:rsid w:val="00360E34"/>
    <w:rsid w:val="00367A7E"/>
    <w:rsid w:val="003873FE"/>
    <w:rsid w:val="003955A1"/>
    <w:rsid w:val="003A6EFA"/>
    <w:rsid w:val="003A7963"/>
    <w:rsid w:val="003B5BB1"/>
    <w:rsid w:val="003C055F"/>
    <w:rsid w:val="003D42F7"/>
    <w:rsid w:val="003D7401"/>
    <w:rsid w:val="00400457"/>
    <w:rsid w:val="00405CA9"/>
    <w:rsid w:val="004106AF"/>
    <w:rsid w:val="004406A4"/>
    <w:rsid w:val="00441A95"/>
    <w:rsid w:val="0044224F"/>
    <w:rsid w:val="00454A72"/>
    <w:rsid w:val="00454AD4"/>
    <w:rsid w:val="004565C0"/>
    <w:rsid w:val="00457BFB"/>
    <w:rsid w:val="0046055B"/>
    <w:rsid w:val="0047002B"/>
    <w:rsid w:val="00475FCE"/>
    <w:rsid w:val="00484EFB"/>
    <w:rsid w:val="00487B0D"/>
    <w:rsid w:val="00487DCA"/>
    <w:rsid w:val="004A2FCE"/>
    <w:rsid w:val="004B1C6B"/>
    <w:rsid w:val="004B2E84"/>
    <w:rsid w:val="004B5688"/>
    <w:rsid w:val="004B5F3B"/>
    <w:rsid w:val="004B6821"/>
    <w:rsid w:val="004C0F39"/>
    <w:rsid w:val="004F12F7"/>
    <w:rsid w:val="004F3B26"/>
    <w:rsid w:val="004F3FAD"/>
    <w:rsid w:val="004F7CCF"/>
    <w:rsid w:val="00500325"/>
    <w:rsid w:val="0050174E"/>
    <w:rsid w:val="00502259"/>
    <w:rsid w:val="005059A9"/>
    <w:rsid w:val="00507EDE"/>
    <w:rsid w:val="00513906"/>
    <w:rsid w:val="0051727E"/>
    <w:rsid w:val="00524C50"/>
    <w:rsid w:val="0053059C"/>
    <w:rsid w:val="00535704"/>
    <w:rsid w:val="00541087"/>
    <w:rsid w:val="00551E85"/>
    <w:rsid w:val="005531D5"/>
    <w:rsid w:val="0055535E"/>
    <w:rsid w:val="005560D3"/>
    <w:rsid w:val="0055692A"/>
    <w:rsid w:val="00560412"/>
    <w:rsid w:val="00565AD7"/>
    <w:rsid w:val="0057177C"/>
    <w:rsid w:val="00573664"/>
    <w:rsid w:val="005969CC"/>
    <w:rsid w:val="005A27C3"/>
    <w:rsid w:val="005A2928"/>
    <w:rsid w:val="005B373D"/>
    <w:rsid w:val="005C2FC7"/>
    <w:rsid w:val="005C62D1"/>
    <w:rsid w:val="005D1FB7"/>
    <w:rsid w:val="005D42D5"/>
    <w:rsid w:val="005D460B"/>
    <w:rsid w:val="005E4C2C"/>
    <w:rsid w:val="005E6199"/>
    <w:rsid w:val="005F4C58"/>
    <w:rsid w:val="005F665E"/>
    <w:rsid w:val="0060065B"/>
    <w:rsid w:val="0060066A"/>
    <w:rsid w:val="00600AC4"/>
    <w:rsid w:val="0061032E"/>
    <w:rsid w:val="006103AE"/>
    <w:rsid w:val="006168F1"/>
    <w:rsid w:val="006209E8"/>
    <w:rsid w:val="006267A0"/>
    <w:rsid w:val="00661A24"/>
    <w:rsid w:val="00662299"/>
    <w:rsid w:val="00673854"/>
    <w:rsid w:val="00687A6A"/>
    <w:rsid w:val="0069407D"/>
    <w:rsid w:val="00695294"/>
    <w:rsid w:val="00696E43"/>
    <w:rsid w:val="006A1F0B"/>
    <w:rsid w:val="006A26A0"/>
    <w:rsid w:val="006A5729"/>
    <w:rsid w:val="006A6D10"/>
    <w:rsid w:val="006C015B"/>
    <w:rsid w:val="006C3735"/>
    <w:rsid w:val="006D16B3"/>
    <w:rsid w:val="006D30D0"/>
    <w:rsid w:val="006E5E72"/>
    <w:rsid w:val="006F2529"/>
    <w:rsid w:val="007006F1"/>
    <w:rsid w:val="00700B79"/>
    <w:rsid w:val="00706B24"/>
    <w:rsid w:val="00721D51"/>
    <w:rsid w:val="0073753E"/>
    <w:rsid w:val="00741551"/>
    <w:rsid w:val="007560A1"/>
    <w:rsid w:val="007560D4"/>
    <w:rsid w:val="00760115"/>
    <w:rsid w:val="007601AC"/>
    <w:rsid w:val="00761F16"/>
    <w:rsid w:val="007645B1"/>
    <w:rsid w:val="00782EE3"/>
    <w:rsid w:val="00795B10"/>
    <w:rsid w:val="0079687D"/>
    <w:rsid w:val="007A0DA4"/>
    <w:rsid w:val="007A1D87"/>
    <w:rsid w:val="007B1A8A"/>
    <w:rsid w:val="007C1717"/>
    <w:rsid w:val="007C21E6"/>
    <w:rsid w:val="007C2346"/>
    <w:rsid w:val="007C5E5E"/>
    <w:rsid w:val="007C6450"/>
    <w:rsid w:val="007E0F62"/>
    <w:rsid w:val="007E3B4E"/>
    <w:rsid w:val="007E6156"/>
    <w:rsid w:val="007F14DD"/>
    <w:rsid w:val="007F211A"/>
    <w:rsid w:val="00801710"/>
    <w:rsid w:val="008048A5"/>
    <w:rsid w:val="0080675C"/>
    <w:rsid w:val="0081011D"/>
    <w:rsid w:val="00820718"/>
    <w:rsid w:val="008234BD"/>
    <w:rsid w:val="008252DC"/>
    <w:rsid w:val="00834288"/>
    <w:rsid w:val="008378E1"/>
    <w:rsid w:val="008414D0"/>
    <w:rsid w:val="0085264F"/>
    <w:rsid w:val="00852FCF"/>
    <w:rsid w:val="008653B4"/>
    <w:rsid w:val="008735E0"/>
    <w:rsid w:val="008752F5"/>
    <w:rsid w:val="00885352"/>
    <w:rsid w:val="00886C76"/>
    <w:rsid w:val="0089131A"/>
    <w:rsid w:val="00892632"/>
    <w:rsid w:val="00893A13"/>
    <w:rsid w:val="008A6B52"/>
    <w:rsid w:val="008B2D6F"/>
    <w:rsid w:val="008B40FC"/>
    <w:rsid w:val="008B45EB"/>
    <w:rsid w:val="008B4FA2"/>
    <w:rsid w:val="008B588D"/>
    <w:rsid w:val="008B7696"/>
    <w:rsid w:val="008B7D3B"/>
    <w:rsid w:val="008C45D8"/>
    <w:rsid w:val="008C5C6E"/>
    <w:rsid w:val="008F2954"/>
    <w:rsid w:val="008F3253"/>
    <w:rsid w:val="009002F2"/>
    <w:rsid w:val="00902FC8"/>
    <w:rsid w:val="009061EC"/>
    <w:rsid w:val="009172C0"/>
    <w:rsid w:val="00923D15"/>
    <w:rsid w:val="0092533B"/>
    <w:rsid w:val="009364A5"/>
    <w:rsid w:val="009377EB"/>
    <w:rsid w:val="00940FA1"/>
    <w:rsid w:val="009459EA"/>
    <w:rsid w:val="00946C03"/>
    <w:rsid w:val="00946F75"/>
    <w:rsid w:val="00953EE1"/>
    <w:rsid w:val="00967D24"/>
    <w:rsid w:val="00983616"/>
    <w:rsid w:val="0098439F"/>
    <w:rsid w:val="0098483F"/>
    <w:rsid w:val="009879DA"/>
    <w:rsid w:val="00991BB5"/>
    <w:rsid w:val="0099313A"/>
    <w:rsid w:val="009C3F61"/>
    <w:rsid w:val="009C7FFD"/>
    <w:rsid w:val="009E5245"/>
    <w:rsid w:val="009F05E0"/>
    <w:rsid w:val="009F566E"/>
    <w:rsid w:val="00A078F9"/>
    <w:rsid w:val="00A20818"/>
    <w:rsid w:val="00A20D1F"/>
    <w:rsid w:val="00A22914"/>
    <w:rsid w:val="00A23E7C"/>
    <w:rsid w:val="00A3011D"/>
    <w:rsid w:val="00A461B1"/>
    <w:rsid w:val="00A5163E"/>
    <w:rsid w:val="00A51A11"/>
    <w:rsid w:val="00A571CA"/>
    <w:rsid w:val="00A65DA7"/>
    <w:rsid w:val="00A67F52"/>
    <w:rsid w:val="00A71E8D"/>
    <w:rsid w:val="00A72C47"/>
    <w:rsid w:val="00A753F2"/>
    <w:rsid w:val="00A755B6"/>
    <w:rsid w:val="00A8603B"/>
    <w:rsid w:val="00A865C0"/>
    <w:rsid w:val="00A9324D"/>
    <w:rsid w:val="00A93807"/>
    <w:rsid w:val="00A972A0"/>
    <w:rsid w:val="00AA5FE0"/>
    <w:rsid w:val="00AA671E"/>
    <w:rsid w:val="00AB1E91"/>
    <w:rsid w:val="00AB3F91"/>
    <w:rsid w:val="00AB529E"/>
    <w:rsid w:val="00AC6F32"/>
    <w:rsid w:val="00AD14F8"/>
    <w:rsid w:val="00AD74BD"/>
    <w:rsid w:val="00AE0F87"/>
    <w:rsid w:val="00AE4AD7"/>
    <w:rsid w:val="00AE546D"/>
    <w:rsid w:val="00AF11A8"/>
    <w:rsid w:val="00B01894"/>
    <w:rsid w:val="00B02C49"/>
    <w:rsid w:val="00B05265"/>
    <w:rsid w:val="00B10579"/>
    <w:rsid w:val="00B13C83"/>
    <w:rsid w:val="00B1477D"/>
    <w:rsid w:val="00B21C4C"/>
    <w:rsid w:val="00B2378A"/>
    <w:rsid w:val="00B31E5F"/>
    <w:rsid w:val="00B32782"/>
    <w:rsid w:val="00B548A1"/>
    <w:rsid w:val="00B561E1"/>
    <w:rsid w:val="00B578E8"/>
    <w:rsid w:val="00B66103"/>
    <w:rsid w:val="00B70861"/>
    <w:rsid w:val="00B86032"/>
    <w:rsid w:val="00B925A1"/>
    <w:rsid w:val="00B94E8D"/>
    <w:rsid w:val="00BA59DE"/>
    <w:rsid w:val="00BA78B3"/>
    <w:rsid w:val="00BB0D24"/>
    <w:rsid w:val="00BB29E9"/>
    <w:rsid w:val="00BB5F04"/>
    <w:rsid w:val="00BC6414"/>
    <w:rsid w:val="00BC65A2"/>
    <w:rsid w:val="00BC6964"/>
    <w:rsid w:val="00BD247E"/>
    <w:rsid w:val="00BE38ED"/>
    <w:rsid w:val="00BE7E3E"/>
    <w:rsid w:val="00BF51E4"/>
    <w:rsid w:val="00C00B19"/>
    <w:rsid w:val="00C01AB1"/>
    <w:rsid w:val="00C112D3"/>
    <w:rsid w:val="00C11596"/>
    <w:rsid w:val="00C1554E"/>
    <w:rsid w:val="00C215F4"/>
    <w:rsid w:val="00C407AE"/>
    <w:rsid w:val="00C41ECF"/>
    <w:rsid w:val="00C426D2"/>
    <w:rsid w:val="00C50C66"/>
    <w:rsid w:val="00C512B4"/>
    <w:rsid w:val="00C60D40"/>
    <w:rsid w:val="00C6351F"/>
    <w:rsid w:val="00C66F46"/>
    <w:rsid w:val="00C72356"/>
    <w:rsid w:val="00CA1B6E"/>
    <w:rsid w:val="00CA5E39"/>
    <w:rsid w:val="00CA704E"/>
    <w:rsid w:val="00CB0215"/>
    <w:rsid w:val="00CB32C6"/>
    <w:rsid w:val="00CC0F98"/>
    <w:rsid w:val="00CC6E93"/>
    <w:rsid w:val="00CC71B7"/>
    <w:rsid w:val="00CD3718"/>
    <w:rsid w:val="00CD3B63"/>
    <w:rsid w:val="00CE7128"/>
    <w:rsid w:val="00CF7846"/>
    <w:rsid w:val="00D14791"/>
    <w:rsid w:val="00D16755"/>
    <w:rsid w:val="00D21BC4"/>
    <w:rsid w:val="00D22AB9"/>
    <w:rsid w:val="00D27B14"/>
    <w:rsid w:val="00D30D74"/>
    <w:rsid w:val="00D36458"/>
    <w:rsid w:val="00D43C4B"/>
    <w:rsid w:val="00D46A3B"/>
    <w:rsid w:val="00D4798A"/>
    <w:rsid w:val="00D55FF9"/>
    <w:rsid w:val="00D62D71"/>
    <w:rsid w:val="00D7000B"/>
    <w:rsid w:val="00D70428"/>
    <w:rsid w:val="00D871BD"/>
    <w:rsid w:val="00D9155B"/>
    <w:rsid w:val="00D924BC"/>
    <w:rsid w:val="00D93250"/>
    <w:rsid w:val="00D95E8F"/>
    <w:rsid w:val="00DA4AE2"/>
    <w:rsid w:val="00DB15C6"/>
    <w:rsid w:val="00DB24A3"/>
    <w:rsid w:val="00DC0558"/>
    <w:rsid w:val="00DC07B2"/>
    <w:rsid w:val="00DC0E5E"/>
    <w:rsid w:val="00DC1A2E"/>
    <w:rsid w:val="00DC358E"/>
    <w:rsid w:val="00DD0813"/>
    <w:rsid w:val="00DD6FA2"/>
    <w:rsid w:val="00DD7A0F"/>
    <w:rsid w:val="00DE0107"/>
    <w:rsid w:val="00DE1D05"/>
    <w:rsid w:val="00DF4858"/>
    <w:rsid w:val="00E025E5"/>
    <w:rsid w:val="00E12051"/>
    <w:rsid w:val="00E17B79"/>
    <w:rsid w:val="00E21296"/>
    <w:rsid w:val="00E35A2C"/>
    <w:rsid w:val="00E41B2A"/>
    <w:rsid w:val="00E5459A"/>
    <w:rsid w:val="00E63026"/>
    <w:rsid w:val="00E81589"/>
    <w:rsid w:val="00E82CCB"/>
    <w:rsid w:val="00E91572"/>
    <w:rsid w:val="00E959BF"/>
    <w:rsid w:val="00E974D2"/>
    <w:rsid w:val="00EA3C70"/>
    <w:rsid w:val="00EB5296"/>
    <w:rsid w:val="00EC059F"/>
    <w:rsid w:val="00EC16D1"/>
    <w:rsid w:val="00ED1117"/>
    <w:rsid w:val="00ED4C3A"/>
    <w:rsid w:val="00EE16B8"/>
    <w:rsid w:val="00EF1CCA"/>
    <w:rsid w:val="00F010DB"/>
    <w:rsid w:val="00F05638"/>
    <w:rsid w:val="00F12AC4"/>
    <w:rsid w:val="00F16AC9"/>
    <w:rsid w:val="00F231D3"/>
    <w:rsid w:val="00F25E4B"/>
    <w:rsid w:val="00F3137A"/>
    <w:rsid w:val="00F40179"/>
    <w:rsid w:val="00F41B72"/>
    <w:rsid w:val="00F42EDC"/>
    <w:rsid w:val="00F603EF"/>
    <w:rsid w:val="00F613A7"/>
    <w:rsid w:val="00F62D73"/>
    <w:rsid w:val="00F65060"/>
    <w:rsid w:val="00F667B6"/>
    <w:rsid w:val="00F7410E"/>
    <w:rsid w:val="00F74CBE"/>
    <w:rsid w:val="00F755C9"/>
    <w:rsid w:val="00F87F93"/>
    <w:rsid w:val="00F93227"/>
    <w:rsid w:val="00F95C80"/>
    <w:rsid w:val="00FA3726"/>
    <w:rsid w:val="00FC3248"/>
    <w:rsid w:val="00FD6B04"/>
    <w:rsid w:val="00FE40E5"/>
    <w:rsid w:val="00FE4E53"/>
    <w:rsid w:val="00FE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x-non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ACCAF"/>
  <w15:chartTrackingRefBased/>
  <w15:docId w15:val="{CB520AE1-9970-4593-8FFF-BEEA571E7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93227"/>
    <w:pPr>
      <w:spacing w:after="200" w:line="276" w:lineRule="auto"/>
    </w:pPr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93227"/>
    <w:pPr>
      <w:ind w:left="720"/>
      <w:contextualSpacing/>
    </w:pPr>
  </w:style>
  <w:style w:type="table" w:styleId="Tablaconcuadrcula">
    <w:name w:val="Table Grid"/>
    <w:basedOn w:val="Tablanormal"/>
    <w:uiPriority w:val="39"/>
    <w:rsid w:val="00A571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8252D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2EE3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82EE3"/>
    <w:rPr>
      <w:rFonts w:ascii="Times New Roman" w:eastAsiaTheme="minorEastAsia" w:hAnsi="Times New Roman" w:cs="Times New Roman"/>
      <w:sz w:val="18"/>
      <w:szCs w:val="18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35704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35704"/>
    <w:pPr>
      <w:spacing w:line="240" w:lineRule="auto"/>
    </w:pPr>
    <w:rPr>
      <w:sz w:val="24"/>
      <w:szCs w:val="24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35704"/>
    <w:rPr>
      <w:rFonts w:eastAsiaTheme="minorEastAsia"/>
      <w:sz w:val="24"/>
      <w:szCs w:val="24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35704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35704"/>
    <w:rPr>
      <w:rFonts w:eastAsiaTheme="minorEastAsia"/>
      <w:b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96E43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96E43"/>
    <w:rPr>
      <w:rFonts w:eastAsiaTheme="minorEastAsia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696E43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96E4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96E43"/>
    <w:rPr>
      <w:rFonts w:eastAsiaTheme="minorEastAsia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696E43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696E43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D74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74BD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D74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74BD"/>
    <w:rPr>
      <w:rFonts w:eastAsiaTheme="minorEastAsia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5F4C58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5F4C58"/>
    <w:rPr>
      <w:rFonts w:ascii="Times New Roman" w:eastAsiaTheme="minorEastAsia" w:hAnsi="Times New Roman" w:cs="Times New Roman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7E6156"/>
    <w:pPr>
      <w:spacing w:after="0" w:line="240" w:lineRule="auto"/>
    </w:pPr>
    <w:rPr>
      <w:rFonts w:eastAsiaTheme="minorEastAsi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001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1E74E-7B0C-D449-92E1-B0BBBCC4A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1368</Words>
  <Characters>7526</Characters>
  <Application>Microsoft Macintosh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Psicotext</dc:creator>
  <cp:keywords/>
  <dc:description/>
  <cp:lastModifiedBy>Pablo Delgado</cp:lastModifiedBy>
  <cp:revision>2</cp:revision>
  <dcterms:created xsi:type="dcterms:W3CDTF">2018-08-20T16:35:00Z</dcterms:created>
  <dcterms:modified xsi:type="dcterms:W3CDTF">2018-08-20T16:35:00Z</dcterms:modified>
</cp:coreProperties>
</file>