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57" w:rsidRPr="00FD4C9F" w:rsidRDefault="00256657" w:rsidP="00256657">
      <w:pPr>
        <w:pStyle w:val="Default"/>
        <w:spacing w:line="276" w:lineRule="auto"/>
        <w:rPr>
          <w:rFonts w:ascii="Arial" w:hAnsi="Arial" w:cs="Arial"/>
          <w:color w:val="auto"/>
          <w:sz w:val="22"/>
          <w:szCs w:val="22"/>
        </w:rPr>
      </w:pPr>
      <w:r w:rsidRPr="00FD4C9F">
        <w:rPr>
          <w:rFonts w:ascii="Arial" w:hAnsi="Arial" w:cs="Arial"/>
          <w:b/>
          <w:color w:val="auto"/>
          <w:sz w:val="22"/>
          <w:szCs w:val="22"/>
        </w:rPr>
        <w:t>LOS SISTEMAS DE COMUNICACIÓN ALTERNATIVOS Y/O AUMENTATIVOS (</w:t>
      </w:r>
      <w:proofErr w:type="spellStart"/>
      <w:r w:rsidRPr="00FD4C9F">
        <w:rPr>
          <w:rFonts w:ascii="Arial" w:hAnsi="Arial" w:cs="Arial"/>
          <w:b/>
          <w:color w:val="auto"/>
          <w:sz w:val="22"/>
          <w:szCs w:val="22"/>
        </w:rPr>
        <w:t>SAACs</w:t>
      </w:r>
      <w:proofErr w:type="spellEnd"/>
      <w:r w:rsidRPr="00FD4C9F">
        <w:rPr>
          <w:rFonts w:ascii="Arial" w:hAnsi="Arial" w:cs="Arial"/>
          <w:b/>
          <w:color w:val="auto"/>
          <w:sz w:val="22"/>
          <w:szCs w:val="22"/>
        </w:rPr>
        <w:t>) COMO INSTRUMENTO PARA DISMINUIR CONDUCTAS DESAFIANTES EN EL ALUMNADO CON TEA: ESTUDIO DE UN CASO</w:t>
      </w:r>
      <w:r w:rsidRPr="00FD4C9F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256657" w:rsidRPr="00FD4C9F" w:rsidRDefault="00256657" w:rsidP="002566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b/>
          <w:color w:val="212121"/>
          <w:lang w:val="es-ES" w:eastAsia="zh-CN"/>
        </w:rPr>
      </w:pPr>
    </w:p>
    <w:p w:rsidR="00256657" w:rsidRPr="00FD4C9F" w:rsidRDefault="00256657" w:rsidP="002566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b/>
          <w:color w:val="212121"/>
          <w:lang w:val="en-US" w:eastAsia="zh-CN"/>
        </w:rPr>
      </w:pPr>
      <w:r w:rsidRPr="00FD4C9F">
        <w:rPr>
          <w:rFonts w:ascii="Arial" w:eastAsia="Times New Roman" w:hAnsi="Arial" w:cs="Arial"/>
          <w:b/>
          <w:color w:val="212121"/>
          <w:lang w:val="en-US" w:eastAsia="zh-CN"/>
        </w:rPr>
        <w:t xml:space="preserve">ALTERNATIVE AND AUGMENTATIVE COMMUNICATION SYSTEMS (AACS) AS AN INSTRUMENT FOR DECREASE CHALLENGING BEHAVIOUR TO STUDENTS WITH ASD: A CASE STUDY </w:t>
      </w:r>
    </w:p>
    <w:p w:rsidR="00256657" w:rsidRPr="00FD4C9F" w:rsidRDefault="00256657" w:rsidP="00256657">
      <w:pPr>
        <w:spacing w:line="240" w:lineRule="auto"/>
        <w:rPr>
          <w:rFonts w:ascii="Arial" w:hAnsi="Arial" w:cs="Arial"/>
          <w:b/>
          <w:lang w:val="en-US"/>
        </w:rPr>
      </w:pPr>
    </w:p>
    <w:p w:rsidR="00256657" w:rsidRPr="00FD4C9F" w:rsidRDefault="00256657" w:rsidP="00256657">
      <w:pPr>
        <w:spacing w:line="240" w:lineRule="auto"/>
        <w:rPr>
          <w:rFonts w:ascii="Arial" w:hAnsi="Arial" w:cs="Arial"/>
          <w:b/>
          <w:lang w:val="es-ES"/>
        </w:rPr>
      </w:pPr>
      <w:r w:rsidRPr="00FD4C9F">
        <w:rPr>
          <w:rFonts w:ascii="Arial" w:hAnsi="Arial" w:cs="Arial"/>
          <w:b/>
          <w:lang w:val="es-ES"/>
        </w:rPr>
        <w:t xml:space="preserve">BIOGRAFÍA DE LOS AUTORES </w:t>
      </w:r>
    </w:p>
    <w:p w:rsidR="00256657" w:rsidRPr="00FD4C9F" w:rsidRDefault="00256657" w:rsidP="00256657">
      <w:pPr>
        <w:spacing w:line="240" w:lineRule="auto"/>
        <w:rPr>
          <w:rFonts w:ascii="Arial" w:hAnsi="Arial" w:cs="Arial"/>
          <w:b/>
          <w:lang w:val="es-ES"/>
        </w:rPr>
      </w:pPr>
      <w:r w:rsidRPr="00FD4C9F">
        <w:rPr>
          <w:rFonts w:ascii="Arial" w:hAnsi="Arial" w:cs="Arial"/>
          <w:b/>
          <w:lang w:val="es-ES"/>
        </w:rPr>
        <w:t xml:space="preserve">Rosa Mira Pastor </w:t>
      </w:r>
    </w:p>
    <w:p w:rsidR="00256657" w:rsidRPr="00FD4C9F" w:rsidRDefault="00256657" w:rsidP="00256657">
      <w:pPr>
        <w:spacing w:line="240" w:lineRule="auto"/>
        <w:rPr>
          <w:rFonts w:ascii="Arial" w:hAnsi="Arial" w:cs="Arial"/>
          <w:lang w:val="es-ES"/>
        </w:rPr>
      </w:pPr>
      <w:r w:rsidRPr="00FD4C9F">
        <w:rPr>
          <w:rFonts w:ascii="Arial" w:hAnsi="Arial" w:cs="Arial"/>
          <w:lang w:val="es-ES"/>
        </w:rPr>
        <w:t>Graduada Maestra Educación Pri</w:t>
      </w:r>
      <w:bookmarkStart w:id="0" w:name="_GoBack"/>
      <w:bookmarkEnd w:id="0"/>
      <w:r w:rsidRPr="00FD4C9F">
        <w:rPr>
          <w:rFonts w:ascii="Arial" w:hAnsi="Arial" w:cs="Arial"/>
          <w:lang w:val="es-ES"/>
        </w:rPr>
        <w:t>maria (mención Pedagogía Terapéutica). Universidad de Valencia</w:t>
      </w:r>
      <w:r w:rsidRPr="00FD4C9F">
        <w:rPr>
          <w:rFonts w:ascii="Arial" w:hAnsi="Arial" w:cs="Arial"/>
          <w:b/>
          <w:lang w:val="es-ES"/>
        </w:rPr>
        <w:t xml:space="preserve">. </w:t>
      </w:r>
    </w:p>
    <w:p w:rsidR="00256657" w:rsidRPr="00FD4C9F" w:rsidRDefault="00FD4C9F" w:rsidP="00256657">
      <w:pPr>
        <w:spacing w:line="240" w:lineRule="auto"/>
        <w:rPr>
          <w:rFonts w:ascii="Arial" w:hAnsi="Arial" w:cs="Arial"/>
          <w:color w:val="0000FF" w:themeColor="hyperlink"/>
          <w:u w:val="single"/>
        </w:rPr>
      </w:pPr>
      <w:hyperlink r:id="rId4" w:history="1">
        <w:r w:rsidR="00256657" w:rsidRPr="00FD4C9F">
          <w:rPr>
            <w:rStyle w:val="Hipervnculo"/>
            <w:rFonts w:ascii="Arial" w:hAnsi="Arial" w:cs="Arial"/>
          </w:rPr>
          <w:t>romipas@alumni.uv.es</w:t>
        </w:r>
      </w:hyperlink>
    </w:p>
    <w:p w:rsidR="00256657" w:rsidRPr="00FD4C9F" w:rsidRDefault="00256657" w:rsidP="00256657">
      <w:pPr>
        <w:spacing w:line="240" w:lineRule="auto"/>
        <w:rPr>
          <w:rFonts w:ascii="Arial" w:hAnsi="Arial" w:cs="Arial"/>
          <w:b/>
          <w:lang w:val="es-ES"/>
        </w:rPr>
      </w:pPr>
      <w:r w:rsidRPr="00FD4C9F">
        <w:rPr>
          <w:rFonts w:ascii="Arial" w:hAnsi="Arial" w:cs="Arial"/>
          <w:b/>
          <w:lang w:val="es-ES"/>
        </w:rPr>
        <w:t>Claudia Grau Rubio</w:t>
      </w:r>
    </w:p>
    <w:p w:rsidR="00256657" w:rsidRPr="00FD4C9F" w:rsidRDefault="00256657" w:rsidP="00256657">
      <w:pPr>
        <w:spacing w:line="240" w:lineRule="auto"/>
        <w:rPr>
          <w:rFonts w:ascii="Arial" w:hAnsi="Arial" w:cs="Arial"/>
          <w:lang w:val="es-ES"/>
        </w:rPr>
      </w:pPr>
      <w:r w:rsidRPr="00FD4C9F">
        <w:rPr>
          <w:rFonts w:ascii="Arial" w:hAnsi="Arial" w:cs="Arial"/>
          <w:lang w:val="es-ES"/>
        </w:rPr>
        <w:t>Profesora Titular Departamento de Didáctica y Organización Escolar. Miembro del Instituto de Investigación “</w:t>
      </w:r>
      <w:proofErr w:type="spellStart"/>
      <w:r w:rsidRPr="00FD4C9F">
        <w:rPr>
          <w:rFonts w:ascii="Arial" w:hAnsi="Arial" w:cs="Arial"/>
          <w:lang w:val="es-ES"/>
        </w:rPr>
        <w:t>Polibienestar</w:t>
      </w:r>
      <w:proofErr w:type="spellEnd"/>
      <w:r w:rsidRPr="00FD4C9F">
        <w:rPr>
          <w:rFonts w:ascii="Arial" w:hAnsi="Arial" w:cs="Arial"/>
          <w:lang w:val="es-ES"/>
        </w:rPr>
        <w:t>”. Universidad de Valencia.</w:t>
      </w:r>
    </w:p>
    <w:p w:rsidR="00256657" w:rsidRPr="00FD4C9F" w:rsidRDefault="00FD4C9F" w:rsidP="00256657">
      <w:pPr>
        <w:spacing w:line="240" w:lineRule="auto"/>
        <w:rPr>
          <w:rStyle w:val="Hipervnculo"/>
          <w:rFonts w:ascii="Arial" w:hAnsi="Arial" w:cs="Arial"/>
          <w:lang w:val="es-ES"/>
        </w:rPr>
      </w:pPr>
      <w:hyperlink r:id="rId5" w:history="1">
        <w:r w:rsidR="00256657" w:rsidRPr="00FD4C9F">
          <w:rPr>
            <w:rStyle w:val="Hipervnculo"/>
            <w:rFonts w:ascii="Arial" w:hAnsi="Arial" w:cs="Arial"/>
            <w:lang w:val="es-ES"/>
          </w:rPr>
          <w:t>Claudia.grau@uv.es</w:t>
        </w:r>
      </w:hyperlink>
    </w:p>
    <w:p w:rsidR="00256657" w:rsidRPr="00FD4C9F" w:rsidRDefault="00256657" w:rsidP="00256657">
      <w:pPr>
        <w:spacing w:line="240" w:lineRule="auto"/>
        <w:rPr>
          <w:rFonts w:ascii="Arial" w:hAnsi="Arial" w:cs="Arial"/>
          <w:lang w:val="es-ES"/>
        </w:rPr>
      </w:pPr>
      <w:r w:rsidRPr="00FD4C9F">
        <w:rPr>
          <w:rFonts w:ascii="Arial" w:eastAsiaTheme="minorEastAsia" w:hAnsi="Arial" w:cs="Arial"/>
          <w:color w:val="0E0E0E"/>
          <w:lang w:val="es-ES" w:eastAsia="es-ES"/>
        </w:rPr>
        <w:t xml:space="preserve">Sus investigaciones se han centrado en la mejora de la calidad de vida de las personas con discapacidad (intelectual, daño cerebral, enfermedad, trastornos del espectro del autismo); en la respuesta educativa a sus necesidades </w:t>
      </w:r>
      <w:proofErr w:type="gramStart"/>
      <w:r w:rsidRPr="00FD4C9F">
        <w:rPr>
          <w:rFonts w:ascii="Arial" w:eastAsiaTheme="minorEastAsia" w:hAnsi="Arial" w:cs="Arial"/>
          <w:color w:val="0E0E0E"/>
          <w:lang w:val="es-ES" w:eastAsia="es-ES"/>
        </w:rPr>
        <w:t>especiales ;</w:t>
      </w:r>
      <w:proofErr w:type="gramEnd"/>
      <w:r w:rsidRPr="00FD4C9F">
        <w:rPr>
          <w:rFonts w:ascii="Arial" w:eastAsiaTheme="minorEastAsia" w:hAnsi="Arial" w:cs="Arial"/>
          <w:color w:val="0E0E0E"/>
          <w:lang w:val="es-ES" w:eastAsia="es-ES"/>
        </w:rPr>
        <w:t xml:space="preserve"> y en el impacto psicosocial en las familias.</w:t>
      </w:r>
    </w:p>
    <w:sectPr w:rsidR="00256657" w:rsidRPr="00FD4C9F" w:rsidSect="000D1F5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657"/>
    <w:rsid w:val="000D1F52"/>
    <w:rsid w:val="00256657"/>
    <w:rsid w:val="00406566"/>
    <w:rsid w:val="00610B33"/>
    <w:rsid w:val="00683E0F"/>
    <w:rsid w:val="00FD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962C0B6-229A-4AEE-B116-B71C17E51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6657"/>
    <w:pPr>
      <w:spacing w:after="200" w:line="276" w:lineRule="auto"/>
    </w:pPr>
    <w:rPr>
      <w:rFonts w:eastAsiaTheme="minorHAnsi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6657"/>
    <w:rPr>
      <w:color w:val="0000FF" w:themeColor="hyperlink"/>
      <w:u w:val="single"/>
    </w:rPr>
  </w:style>
  <w:style w:type="paragraph" w:customStyle="1" w:styleId="Default">
    <w:name w:val="Default"/>
    <w:rsid w:val="00256657"/>
    <w:pPr>
      <w:autoSpaceDE w:val="0"/>
      <w:autoSpaceDN w:val="0"/>
      <w:adjustRightInd w:val="0"/>
    </w:pPr>
    <w:rPr>
      <w:rFonts w:ascii="Calibri" w:hAnsi="Calibri" w:cs="Calibri"/>
      <w:color w:val="00000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laudia.grau@uv.es" TargetMode="External"/><Relationship Id="rId4" Type="http://schemas.openxmlformats.org/officeDocument/2006/relationships/hyperlink" Target="mailto:romipas@alumni.uv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Grau Rubio</dc:creator>
  <cp:keywords/>
  <dc:description/>
  <cp:lastModifiedBy>Claudia</cp:lastModifiedBy>
  <cp:revision>3</cp:revision>
  <dcterms:created xsi:type="dcterms:W3CDTF">2016-09-12T08:12:00Z</dcterms:created>
  <dcterms:modified xsi:type="dcterms:W3CDTF">2016-09-12T09:13:00Z</dcterms:modified>
</cp:coreProperties>
</file>